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8E" w:rsidRPr="006E0CED" w:rsidRDefault="00F0118E" w:rsidP="00F0118E">
      <w:pPr>
        <w:jc w:val="center"/>
        <w:rPr>
          <w:rFonts w:eastAsia="標楷體"/>
          <w:sz w:val="36"/>
        </w:rPr>
      </w:pPr>
      <w:r w:rsidRPr="006E0CED">
        <w:rPr>
          <w:rFonts w:eastAsia="標楷體"/>
          <w:sz w:val="36"/>
        </w:rPr>
        <w:t>國立中山大學工學院教師升等審查細則</w:t>
      </w:r>
      <w:r w:rsidR="005C2C5D" w:rsidRPr="006E0CED">
        <w:rPr>
          <w:rFonts w:eastAsia="標楷體"/>
          <w:sz w:val="36"/>
        </w:rPr>
        <w:t xml:space="preserve"> 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89.11.15.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89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3</w:t>
      </w:r>
      <w:r w:rsidRPr="006E0CED">
        <w:rPr>
          <w:rFonts w:eastAsia="標楷體"/>
          <w:sz w:val="20"/>
          <w:szCs w:val="20"/>
        </w:rPr>
        <w:t>次教評會會議修正通過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89.11.27.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240</w:t>
      </w:r>
      <w:r w:rsidRPr="006E0CED">
        <w:rPr>
          <w:rFonts w:eastAsia="標楷體"/>
          <w:sz w:val="20"/>
          <w:szCs w:val="20"/>
        </w:rPr>
        <w:t>次會議通過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92.06.19.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91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12</w:t>
      </w:r>
      <w:r w:rsidRPr="006E0CED">
        <w:rPr>
          <w:rFonts w:eastAsia="標楷體"/>
          <w:sz w:val="20"/>
          <w:szCs w:val="20"/>
        </w:rPr>
        <w:t>次教評會會議修正通過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92.07.16.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277</w:t>
      </w:r>
      <w:r w:rsidRPr="006E0CED">
        <w:rPr>
          <w:rFonts w:eastAsia="標楷體"/>
          <w:sz w:val="20"/>
          <w:szCs w:val="20"/>
        </w:rPr>
        <w:t>次會議通過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95.01.02.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94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5</w:t>
      </w:r>
      <w:r w:rsidRPr="006E0CED">
        <w:rPr>
          <w:rFonts w:eastAsia="標楷體"/>
          <w:sz w:val="20"/>
          <w:szCs w:val="20"/>
        </w:rPr>
        <w:t>次教評會會議修正通過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95.01.05.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299</w:t>
      </w:r>
      <w:r w:rsidRPr="006E0CED">
        <w:rPr>
          <w:rFonts w:eastAsia="標楷體"/>
          <w:sz w:val="20"/>
          <w:szCs w:val="20"/>
        </w:rPr>
        <w:t>次會議通過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97.04.18.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96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5</w:t>
      </w:r>
      <w:r w:rsidRPr="006E0CED">
        <w:rPr>
          <w:rFonts w:eastAsia="標楷體"/>
          <w:sz w:val="20"/>
          <w:szCs w:val="20"/>
        </w:rPr>
        <w:t>次教評會會議修正通過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97.05.13.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314</w:t>
      </w:r>
      <w:r w:rsidRPr="006E0CED">
        <w:rPr>
          <w:rFonts w:eastAsia="標楷體"/>
          <w:sz w:val="20"/>
          <w:szCs w:val="20"/>
        </w:rPr>
        <w:t>次會議通過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97.12.17.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97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4</w:t>
      </w:r>
      <w:r w:rsidRPr="006E0CED">
        <w:rPr>
          <w:rFonts w:eastAsia="標楷體"/>
          <w:sz w:val="20"/>
          <w:szCs w:val="20"/>
        </w:rPr>
        <w:t>次教評會會議修正通過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98.01.14.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319</w:t>
      </w:r>
      <w:r w:rsidRPr="006E0CED">
        <w:rPr>
          <w:rFonts w:eastAsia="標楷體"/>
          <w:sz w:val="20"/>
          <w:szCs w:val="20"/>
        </w:rPr>
        <w:t>次會議通過</w:t>
      </w:r>
    </w:p>
    <w:p w:rsidR="00F0118E" w:rsidRPr="006E0CED" w:rsidRDefault="00F0118E" w:rsidP="00F0118E">
      <w:pPr>
        <w:wordWrap w:val="0"/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99.3.4.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99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4</w:t>
      </w:r>
      <w:r w:rsidRPr="006E0CED">
        <w:rPr>
          <w:rFonts w:eastAsia="標楷體"/>
          <w:sz w:val="20"/>
          <w:szCs w:val="20"/>
        </w:rPr>
        <w:t>次教評會會議通過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(</w:t>
      </w:r>
      <w:r w:rsidRPr="006E0CED">
        <w:rPr>
          <w:rFonts w:eastAsia="標楷體"/>
          <w:sz w:val="20"/>
          <w:szCs w:val="20"/>
        </w:rPr>
        <w:t>單位名稱修正，依人事室發函，免提校教評會</w:t>
      </w:r>
      <w:r w:rsidRPr="006E0CED">
        <w:rPr>
          <w:rFonts w:eastAsia="標楷體"/>
          <w:sz w:val="20"/>
          <w:szCs w:val="20"/>
        </w:rPr>
        <w:t>)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99.4.22.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99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5</w:t>
      </w:r>
      <w:r w:rsidRPr="006E0CED">
        <w:rPr>
          <w:rFonts w:eastAsia="標楷體"/>
          <w:sz w:val="20"/>
          <w:szCs w:val="20"/>
        </w:rPr>
        <w:t>次教評會會議修正通過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100.9.14.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100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1</w:t>
      </w:r>
      <w:r w:rsidRPr="006E0CED">
        <w:rPr>
          <w:rFonts w:eastAsia="標楷體"/>
          <w:sz w:val="20"/>
          <w:szCs w:val="20"/>
        </w:rPr>
        <w:t>次教評會會議修正通過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100.11.17.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337</w:t>
      </w:r>
      <w:r w:rsidRPr="006E0CED">
        <w:rPr>
          <w:rFonts w:eastAsia="標楷體"/>
          <w:sz w:val="20"/>
          <w:szCs w:val="20"/>
        </w:rPr>
        <w:t>次會議通過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102.5.17.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101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8</w:t>
      </w:r>
      <w:r w:rsidRPr="006E0CED">
        <w:rPr>
          <w:rFonts w:eastAsia="標楷體"/>
          <w:sz w:val="20"/>
          <w:szCs w:val="20"/>
        </w:rPr>
        <w:t>次教評會會議通過</w:t>
      </w:r>
    </w:p>
    <w:p w:rsidR="00F0118E" w:rsidRPr="006E0CED" w:rsidRDefault="00F0118E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102.6.13.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355</w:t>
      </w:r>
      <w:r w:rsidRPr="006E0CED">
        <w:rPr>
          <w:rFonts w:eastAsia="標楷體"/>
          <w:sz w:val="20"/>
          <w:szCs w:val="20"/>
        </w:rPr>
        <w:t>次會議通過</w:t>
      </w:r>
    </w:p>
    <w:p w:rsidR="006F61FF" w:rsidRPr="006E0CED" w:rsidRDefault="006F61FF" w:rsidP="006F61FF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104.3.4.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103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4</w:t>
      </w:r>
      <w:r w:rsidRPr="006E0CED">
        <w:rPr>
          <w:rFonts w:eastAsia="標楷體"/>
          <w:sz w:val="20"/>
          <w:szCs w:val="20"/>
        </w:rPr>
        <w:t>次教評會會議通過</w:t>
      </w:r>
    </w:p>
    <w:p w:rsidR="006F61FF" w:rsidRPr="006E0CED" w:rsidRDefault="006F61FF" w:rsidP="006F61FF">
      <w:pPr>
        <w:wordWrap w:val="0"/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Style w:val="rvts9"/>
          <w:rFonts w:eastAsia="標楷體"/>
          <w:sz w:val="20"/>
          <w:szCs w:val="20"/>
        </w:rPr>
        <w:t>104.3.26.</w:t>
      </w:r>
      <w:r w:rsidRPr="006E0CED">
        <w:rPr>
          <w:rStyle w:val="rvts9"/>
          <w:rFonts w:eastAsia="標楷體"/>
          <w:sz w:val="20"/>
          <w:szCs w:val="20"/>
        </w:rPr>
        <w:t>本校教評會第</w:t>
      </w:r>
      <w:r w:rsidRPr="006E0CED">
        <w:rPr>
          <w:rStyle w:val="rvts9"/>
          <w:rFonts w:eastAsia="標楷體"/>
          <w:sz w:val="20"/>
          <w:szCs w:val="20"/>
        </w:rPr>
        <w:t>366</w:t>
      </w:r>
      <w:r w:rsidRPr="006E0CED">
        <w:rPr>
          <w:rStyle w:val="rvts9"/>
          <w:rFonts w:eastAsia="標楷體"/>
          <w:sz w:val="20"/>
          <w:szCs w:val="20"/>
        </w:rPr>
        <w:t>次會議核備</w:t>
      </w:r>
    </w:p>
    <w:p w:rsidR="007451B9" w:rsidRPr="006E0CED" w:rsidRDefault="00765937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104.9.23</w:t>
      </w:r>
      <w:r w:rsidR="00813D84" w:rsidRPr="006E0CED">
        <w:rPr>
          <w:rFonts w:eastAsia="標楷體"/>
          <w:sz w:val="20"/>
          <w:szCs w:val="20"/>
        </w:rPr>
        <w:t>.</w:t>
      </w:r>
      <w:r w:rsidR="00813D84"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104</w:t>
      </w:r>
      <w:r w:rsidR="00813D84"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1</w:t>
      </w:r>
      <w:r w:rsidR="00813D84" w:rsidRPr="006E0CED">
        <w:rPr>
          <w:rFonts w:eastAsia="標楷體"/>
          <w:sz w:val="20"/>
          <w:szCs w:val="20"/>
        </w:rPr>
        <w:t>次教評會會議通過</w:t>
      </w:r>
    </w:p>
    <w:p w:rsidR="00CC30B3" w:rsidRPr="006E0CED" w:rsidRDefault="00CC30B3" w:rsidP="00CC30B3">
      <w:pPr>
        <w:wordWrap w:val="0"/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Style w:val="rvts9"/>
          <w:rFonts w:eastAsia="標楷體"/>
          <w:sz w:val="20"/>
          <w:szCs w:val="20"/>
        </w:rPr>
        <w:t>104.10.22.</w:t>
      </w:r>
      <w:r w:rsidRPr="006E0CED">
        <w:rPr>
          <w:rStyle w:val="rvts9"/>
          <w:rFonts w:eastAsia="標楷體"/>
          <w:sz w:val="20"/>
          <w:szCs w:val="20"/>
        </w:rPr>
        <w:t>本校教評會第</w:t>
      </w:r>
      <w:r w:rsidRPr="006E0CED">
        <w:rPr>
          <w:rStyle w:val="rvts9"/>
          <w:rFonts w:eastAsia="標楷體"/>
          <w:sz w:val="20"/>
          <w:szCs w:val="20"/>
        </w:rPr>
        <w:t>369</w:t>
      </w:r>
      <w:r w:rsidRPr="006E0CED">
        <w:rPr>
          <w:rStyle w:val="rvts9"/>
          <w:rFonts w:eastAsia="標楷體"/>
          <w:sz w:val="20"/>
          <w:szCs w:val="20"/>
        </w:rPr>
        <w:t>次會議通過</w:t>
      </w:r>
    </w:p>
    <w:p w:rsidR="00782E83" w:rsidRPr="006E0CED" w:rsidRDefault="00782E83" w:rsidP="00782E83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105.3.9.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104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4</w:t>
      </w:r>
      <w:r w:rsidRPr="006E0CED">
        <w:rPr>
          <w:rFonts w:eastAsia="標楷體"/>
          <w:sz w:val="20"/>
          <w:szCs w:val="20"/>
        </w:rPr>
        <w:t>次教評會會議通過</w:t>
      </w:r>
    </w:p>
    <w:p w:rsidR="00737F06" w:rsidRPr="006E0CED" w:rsidRDefault="00737F06" w:rsidP="00737F06">
      <w:pPr>
        <w:wordWrap w:val="0"/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Style w:val="rvts9"/>
          <w:rFonts w:eastAsia="標楷體"/>
          <w:sz w:val="20"/>
          <w:szCs w:val="20"/>
        </w:rPr>
        <w:t>105.3.24.</w:t>
      </w:r>
      <w:r w:rsidRPr="006E0CED">
        <w:rPr>
          <w:rStyle w:val="rvts9"/>
          <w:rFonts w:eastAsia="標楷體"/>
          <w:sz w:val="20"/>
          <w:szCs w:val="20"/>
        </w:rPr>
        <w:t>本校教評會第</w:t>
      </w:r>
      <w:r w:rsidRPr="006E0CED">
        <w:rPr>
          <w:rStyle w:val="rvts9"/>
          <w:rFonts w:eastAsia="標楷體"/>
          <w:sz w:val="20"/>
          <w:szCs w:val="20"/>
        </w:rPr>
        <w:t>372</w:t>
      </w:r>
      <w:r w:rsidRPr="006E0CED">
        <w:rPr>
          <w:rStyle w:val="rvts9"/>
          <w:rFonts w:eastAsia="標楷體"/>
          <w:sz w:val="20"/>
          <w:szCs w:val="20"/>
        </w:rPr>
        <w:t>次會議通過</w:t>
      </w:r>
    </w:p>
    <w:p w:rsidR="00813D84" w:rsidRPr="006E0CED" w:rsidRDefault="00A635A2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107.3.7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106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4</w:t>
      </w:r>
      <w:r w:rsidRPr="006E0CED">
        <w:rPr>
          <w:rFonts w:eastAsia="標楷體"/>
          <w:sz w:val="20"/>
          <w:szCs w:val="20"/>
        </w:rPr>
        <w:t>次教評會通過</w:t>
      </w:r>
    </w:p>
    <w:p w:rsidR="00A635A2" w:rsidRPr="006E0CED" w:rsidRDefault="00AB30DD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107.5.3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387</w:t>
      </w:r>
      <w:r w:rsidRPr="006E0CED">
        <w:rPr>
          <w:rFonts w:eastAsia="標楷體"/>
          <w:sz w:val="20"/>
          <w:szCs w:val="20"/>
        </w:rPr>
        <w:t>次會議通過</w:t>
      </w:r>
    </w:p>
    <w:p w:rsidR="001F5862" w:rsidRPr="006E0CED" w:rsidRDefault="001F5862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108.5.27</w:t>
      </w:r>
      <w:r w:rsidRPr="006E0CED">
        <w:rPr>
          <w:rFonts w:eastAsia="標楷體"/>
          <w:sz w:val="20"/>
          <w:szCs w:val="20"/>
        </w:rPr>
        <w:t>本院</w:t>
      </w:r>
      <w:r w:rsidRPr="006E0CED">
        <w:rPr>
          <w:rFonts w:eastAsia="標楷體"/>
          <w:sz w:val="20"/>
          <w:szCs w:val="20"/>
        </w:rPr>
        <w:t>107</w:t>
      </w:r>
      <w:r w:rsidRPr="006E0CED">
        <w:rPr>
          <w:rFonts w:eastAsia="標楷體"/>
          <w:sz w:val="20"/>
          <w:szCs w:val="20"/>
        </w:rPr>
        <w:t>學年度第</w:t>
      </w:r>
      <w:r w:rsidRPr="006E0CED">
        <w:rPr>
          <w:rFonts w:eastAsia="標楷體"/>
          <w:sz w:val="20"/>
          <w:szCs w:val="20"/>
        </w:rPr>
        <w:t>6</w:t>
      </w:r>
      <w:r w:rsidRPr="006E0CED">
        <w:rPr>
          <w:rFonts w:eastAsia="標楷體"/>
          <w:sz w:val="20"/>
          <w:szCs w:val="20"/>
        </w:rPr>
        <w:t>次教評會通過</w:t>
      </w:r>
    </w:p>
    <w:p w:rsidR="00431430" w:rsidRPr="006E0CED" w:rsidRDefault="00431430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6E0CED">
        <w:rPr>
          <w:rFonts w:eastAsia="標楷體"/>
          <w:sz w:val="20"/>
          <w:szCs w:val="20"/>
        </w:rPr>
        <w:t>108.6.13</w:t>
      </w:r>
      <w:r w:rsidRPr="006E0CED">
        <w:rPr>
          <w:rFonts w:eastAsia="標楷體"/>
          <w:sz w:val="20"/>
          <w:szCs w:val="20"/>
        </w:rPr>
        <w:t>本校教評會第</w:t>
      </w:r>
      <w:r w:rsidRPr="006E0CED">
        <w:rPr>
          <w:rFonts w:eastAsia="標楷體"/>
          <w:sz w:val="20"/>
          <w:szCs w:val="20"/>
        </w:rPr>
        <w:t>394</w:t>
      </w:r>
      <w:r w:rsidRPr="006E0CED">
        <w:rPr>
          <w:rFonts w:eastAsia="標楷體"/>
          <w:sz w:val="20"/>
          <w:szCs w:val="20"/>
        </w:rPr>
        <w:t>次會議通過</w:t>
      </w:r>
    </w:p>
    <w:p w:rsidR="00A50A60" w:rsidRPr="006E0CED" w:rsidRDefault="00A50A60" w:rsidP="00A50A60">
      <w:pPr>
        <w:spacing w:line="200" w:lineRule="exact"/>
        <w:jc w:val="right"/>
        <w:rPr>
          <w:rFonts w:eastAsia="標楷體"/>
          <w:color w:val="FF0000"/>
          <w:sz w:val="20"/>
          <w:szCs w:val="20"/>
        </w:rPr>
      </w:pPr>
      <w:r w:rsidRPr="006E0CED">
        <w:rPr>
          <w:rFonts w:eastAsia="標楷體"/>
          <w:color w:val="FF0000"/>
          <w:sz w:val="20"/>
          <w:szCs w:val="20"/>
        </w:rPr>
        <w:t>11</w:t>
      </w:r>
      <w:r w:rsidR="004B22E7" w:rsidRPr="006E0CED">
        <w:rPr>
          <w:rFonts w:eastAsia="標楷體"/>
          <w:color w:val="FF0000"/>
          <w:sz w:val="20"/>
          <w:szCs w:val="20"/>
        </w:rPr>
        <w:t>1</w:t>
      </w:r>
      <w:r w:rsidRPr="006E0CED">
        <w:rPr>
          <w:rFonts w:eastAsia="標楷體"/>
          <w:color w:val="FF0000"/>
          <w:sz w:val="20"/>
          <w:szCs w:val="20"/>
        </w:rPr>
        <w:t>.4.12</w:t>
      </w:r>
      <w:r w:rsidRPr="006E0CED">
        <w:rPr>
          <w:rFonts w:eastAsia="標楷體"/>
          <w:color w:val="FF0000"/>
          <w:sz w:val="20"/>
          <w:szCs w:val="20"/>
        </w:rPr>
        <w:t>本院</w:t>
      </w:r>
      <w:r w:rsidRPr="006E0CED">
        <w:rPr>
          <w:rFonts w:eastAsia="標楷體"/>
          <w:color w:val="FF0000"/>
          <w:sz w:val="20"/>
          <w:szCs w:val="20"/>
        </w:rPr>
        <w:t>110</w:t>
      </w:r>
      <w:r w:rsidRPr="006E0CED">
        <w:rPr>
          <w:rFonts w:eastAsia="標楷體"/>
          <w:color w:val="FF0000"/>
          <w:sz w:val="20"/>
          <w:szCs w:val="20"/>
        </w:rPr>
        <w:t>學年度第</w:t>
      </w:r>
      <w:r w:rsidRPr="006E0CED">
        <w:rPr>
          <w:rFonts w:eastAsia="標楷體"/>
          <w:color w:val="FF0000"/>
          <w:sz w:val="20"/>
          <w:szCs w:val="20"/>
        </w:rPr>
        <w:t>5</w:t>
      </w:r>
      <w:r w:rsidRPr="006E0CED">
        <w:rPr>
          <w:rFonts w:eastAsia="標楷體"/>
          <w:color w:val="FF0000"/>
          <w:sz w:val="20"/>
          <w:szCs w:val="20"/>
        </w:rPr>
        <w:t>次教評會通過</w:t>
      </w:r>
    </w:p>
    <w:p w:rsidR="006B3B7D" w:rsidRDefault="00BA159A" w:rsidP="00F0118E">
      <w:pPr>
        <w:spacing w:line="200" w:lineRule="exact"/>
        <w:jc w:val="right"/>
        <w:rPr>
          <w:rFonts w:eastAsia="標楷體"/>
          <w:color w:val="FF0000"/>
          <w:sz w:val="20"/>
          <w:szCs w:val="20"/>
        </w:rPr>
      </w:pPr>
      <w:r w:rsidRPr="006E0CED">
        <w:rPr>
          <w:rFonts w:eastAsia="標楷體"/>
          <w:color w:val="FF0000"/>
          <w:sz w:val="20"/>
          <w:szCs w:val="20"/>
        </w:rPr>
        <w:t>111.</w:t>
      </w:r>
      <w:r>
        <w:rPr>
          <w:rFonts w:eastAsia="標楷體"/>
          <w:color w:val="FF0000"/>
          <w:sz w:val="20"/>
          <w:szCs w:val="20"/>
        </w:rPr>
        <w:t>5</w:t>
      </w:r>
      <w:r w:rsidRPr="006E0CED">
        <w:rPr>
          <w:rFonts w:eastAsia="標楷體"/>
          <w:color w:val="FF0000"/>
          <w:sz w:val="20"/>
          <w:szCs w:val="20"/>
        </w:rPr>
        <w:t>.</w:t>
      </w:r>
      <w:r>
        <w:rPr>
          <w:rFonts w:eastAsia="標楷體"/>
          <w:color w:val="FF0000"/>
          <w:sz w:val="20"/>
          <w:szCs w:val="20"/>
        </w:rPr>
        <w:t>24</w:t>
      </w:r>
      <w:r w:rsidRPr="006E0CED">
        <w:rPr>
          <w:rFonts w:eastAsia="標楷體"/>
          <w:color w:val="FF0000"/>
          <w:sz w:val="20"/>
          <w:szCs w:val="20"/>
        </w:rPr>
        <w:t>本院</w:t>
      </w:r>
      <w:r w:rsidRPr="006E0CED">
        <w:rPr>
          <w:rFonts w:eastAsia="標楷體"/>
          <w:color w:val="FF0000"/>
          <w:sz w:val="20"/>
          <w:szCs w:val="20"/>
        </w:rPr>
        <w:t>110</w:t>
      </w:r>
      <w:r w:rsidRPr="006E0CED">
        <w:rPr>
          <w:rFonts w:eastAsia="標楷體"/>
          <w:color w:val="FF0000"/>
          <w:sz w:val="20"/>
          <w:szCs w:val="20"/>
        </w:rPr>
        <w:t>學年度第</w:t>
      </w:r>
      <w:r>
        <w:rPr>
          <w:rFonts w:eastAsia="標楷體"/>
          <w:color w:val="FF0000"/>
          <w:sz w:val="20"/>
          <w:szCs w:val="20"/>
        </w:rPr>
        <w:t>6</w:t>
      </w:r>
      <w:r w:rsidRPr="006E0CED">
        <w:rPr>
          <w:rFonts w:eastAsia="標楷體"/>
          <w:color w:val="FF0000"/>
          <w:sz w:val="20"/>
          <w:szCs w:val="20"/>
        </w:rPr>
        <w:t>次教評會通過</w:t>
      </w:r>
    </w:p>
    <w:p w:rsidR="00EC62C6" w:rsidRPr="00EC62C6" w:rsidRDefault="00EC62C6" w:rsidP="00F0118E">
      <w:pPr>
        <w:spacing w:line="200" w:lineRule="exact"/>
        <w:jc w:val="right"/>
        <w:rPr>
          <w:rFonts w:eastAsia="標楷體"/>
          <w:color w:val="FF0000"/>
          <w:sz w:val="20"/>
          <w:szCs w:val="20"/>
        </w:rPr>
      </w:pPr>
      <w:r w:rsidRPr="00EC62C6">
        <w:rPr>
          <w:rFonts w:eastAsia="標楷體" w:hint="eastAsia"/>
          <w:color w:val="FF0000"/>
          <w:sz w:val="20"/>
          <w:szCs w:val="20"/>
        </w:rPr>
        <w:t>1</w:t>
      </w:r>
      <w:r>
        <w:rPr>
          <w:rFonts w:eastAsia="標楷體"/>
          <w:color w:val="FF0000"/>
          <w:sz w:val="20"/>
          <w:szCs w:val="20"/>
        </w:rPr>
        <w:t>11</w:t>
      </w:r>
      <w:r w:rsidRPr="00EC62C6">
        <w:rPr>
          <w:rFonts w:eastAsia="標楷體" w:hint="eastAsia"/>
          <w:color w:val="FF0000"/>
          <w:sz w:val="20"/>
          <w:szCs w:val="20"/>
        </w:rPr>
        <w:t>.6.</w:t>
      </w:r>
      <w:r>
        <w:rPr>
          <w:rFonts w:eastAsia="標楷體"/>
          <w:color w:val="FF0000"/>
          <w:sz w:val="20"/>
          <w:szCs w:val="20"/>
        </w:rPr>
        <w:t>9</w:t>
      </w:r>
      <w:r w:rsidRPr="00EC62C6">
        <w:rPr>
          <w:rFonts w:eastAsia="標楷體" w:hint="eastAsia"/>
          <w:color w:val="FF0000"/>
          <w:sz w:val="20"/>
          <w:szCs w:val="20"/>
        </w:rPr>
        <w:t>本校教評會第</w:t>
      </w:r>
      <w:r>
        <w:rPr>
          <w:rFonts w:eastAsia="標楷體"/>
          <w:color w:val="FF0000"/>
          <w:sz w:val="20"/>
          <w:szCs w:val="20"/>
        </w:rPr>
        <w:t>414</w:t>
      </w:r>
      <w:r w:rsidRPr="00EC62C6">
        <w:rPr>
          <w:rFonts w:eastAsia="標楷體" w:hint="eastAsia"/>
          <w:color w:val="FF0000"/>
          <w:sz w:val="20"/>
          <w:szCs w:val="20"/>
        </w:rPr>
        <w:t>次會議通過</w:t>
      </w:r>
    </w:p>
    <w:p w:rsidR="00F0118E" w:rsidRPr="006E0CED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6E0CED">
        <w:rPr>
          <w:rFonts w:eastAsia="標楷體"/>
        </w:rPr>
        <w:t>依現行本校升等辦法訂定升等審查細則如下：</w:t>
      </w:r>
    </w:p>
    <w:p w:rsidR="00F0118E" w:rsidRPr="006E0CED" w:rsidRDefault="00CF7F3E" w:rsidP="00C450E4">
      <w:pPr>
        <w:spacing w:afterLines="50" w:after="180" w:line="440" w:lineRule="exact"/>
        <w:ind w:leftChars="-300" w:left="480" w:hangingChars="500" w:hanging="1200"/>
        <w:rPr>
          <w:rFonts w:eastAsia="標楷體"/>
        </w:rPr>
      </w:pPr>
      <w:r w:rsidRPr="006E0CED">
        <w:rPr>
          <w:rFonts w:eastAsia="標楷體"/>
        </w:rPr>
        <w:t>一、</w:t>
      </w:r>
      <w:r w:rsidR="00F0118E" w:rsidRPr="006E0CED">
        <w:rPr>
          <w:rFonts w:eastAsia="標楷體"/>
        </w:rPr>
        <w:t xml:space="preserve">研究　</w:t>
      </w:r>
      <w:r w:rsidR="009611E8" w:rsidRPr="006E0CED">
        <w:rPr>
          <w:rFonts w:eastAsia="標楷體"/>
        </w:rPr>
        <w:t>專門著作升等</w:t>
      </w:r>
      <w:r w:rsidR="009611E8" w:rsidRPr="006E0CED">
        <w:rPr>
          <w:rFonts w:eastAsia="標楷體"/>
          <w:lang w:eastAsia="zh-HK"/>
        </w:rPr>
        <w:t>、技術報告升等</w:t>
      </w:r>
      <w:r w:rsidR="00F0118E" w:rsidRPr="006E0CED">
        <w:rPr>
          <w:rFonts w:eastAsia="標楷體"/>
        </w:rPr>
        <w:t>佔</w:t>
      </w:r>
      <w:r w:rsidR="00F0118E" w:rsidRPr="006E0CED">
        <w:rPr>
          <w:rFonts w:eastAsia="標楷體"/>
        </w:rPr>
        <w:t>70</w:t>
      </w:r>
      <w:r w:rsidR="00A64925" w:rsidRPr="006E0CED">
        <w:rPr>
          <w:rFonts w:eastAsia="標楷體"/>
        </w:rPr>
        <w:t xml:space="preserve">% </w:t>
      </w:r>
      <w:r w:rsidR="00636F37" w:rsidRPr="006E0CED">
        <w:rPr>
          <w:rFonts w:eastAsia="標楷體"/>
          <w:color w:val="FF0000"/>
          <w:u w:val="single"/>
        </w:rPr>
        <w:t>(70</w:t>
      </w:r>
      <w:r w:rsidR="00636F37" w:rsidRPr="006E0CED">
        <w:rPr>
          <w:rFonts w:eastAsia="標楷體"/>
          <w:color w:val="FF0000"/>
          <w:u w:val="single"/>
        </w:rPr>
        <w:t>分</w:t>
      </w:r>
      <w:r w:rsidR="00636F37" w:rsidRPr="006E0CED">
        <w:rPr>
          <w:rFonts w:eastAsia="標楷體"/>
          <w:color w:val="FF0000"/>
          <w:u w:val="single"/>
        </w:rPr>
        <w:t>)</w:t>
      </w:r>
      <w:r w:rsidR="009611E8" w:rsidRPr="006E0CED">
        <w:rPr>
          <w:rFonts w:eastAsia="標楷體"/>
          <w:lang w:eastAsia="zh-HK"/>
        </w:rPr>
        <w:t>；教學研究著作升等佔</w:t>
      </w:r>
      <w:r w:rsidR="00A635A2" w:rsidRPr="006E0CED">
        <w:rPr>
          <w:rFonts w:eastAsia="標楷體"/>
        </w:rPr>
        <w:t>60</w:t>
      </w:r>
      <w:r w:rsidR="009611E8" w:rsidRPr="006E0CED">
        <w:rPr>
          <w:rFonts w:eastAsia="標楷體"/>
          <w:lang w:eastAsia="zh-HK"/>
        </w:rPr>
        <w:t>%</w:t>
      </w:r>
      <w:r w:rsidR="00C450E4" w:rsidRPr="006E0CED">
        <w:rPr>
          <w:rFonts w:eastAsia="標楷體"/>
          <w:lang w:eastAsia="zh-HK"/>
        </w:rPr>
        <w:t xml:space="preserve"> </w:t>
      </w:r>
      <w:r w:rsidR="00636F37" w:rsidRPr="006E0CED">
        <w:rPr>
          <w:rFonts w:eastAsia="標楷體"/>
          <w:color w:val="FF0000"/>
          <w:u w:val="single"/>
          <w:lang w:eastAsia="zh-HK"/>
        </w:rPr>
        <w:t>(60</w:t>
      </w:r>
      <w:r w:rsidR="00636F37" w:rsidRPr="006E0CED">
        <w:rPr>
          <w:rFonts w:eastAsia="標楷體"/>
          <w:color w:val="FF0000"/>
          <w:u w:val="single"/>
        </w:rPr>
        <w:t>分</w:t>
      </w:r>
      <w:r w:rsidR="00636F37" w:rsidRPr="006E0CED">
        <w:rPr>
          <w:rFonts w:eastAsia="標楷體"/>
          <w:color w:val="FF0000"/>
          <w:u w:val="single"/>
        </w:rPr>
        <w:t>)</w:t>
      </w:r>
    </w:p>
    <w:p w:rsidR="006626B3" w:rsidRPr="006E0CED" w:rsidRDefault="006626B3" w:rsidP="00A229BF">
      <w:pPr>
        <w:spacing w:afterLines="50" w:after="180" w:line="440" w:lineRule="exact"/>
        <w:ind w:leftChars="-300" w:left="120" w:hangingChars="300" w:hanging="840"/>
        <w:rPr>
          <w:rFonts w:eastAsia="標楷體"/>
          <w:sz w:val="28"/>
          <w:szCs w:val="28"/>
        </w:rPr>
      </w:pPr>
      <w:r w:rsidRPr="006E0CED">
        <w:rPr>
          <w:rFonts w:eastAsia="標楷體"/>
          <w:sz w:val="28"/>
          <w:szCs w:val="28"/>
        </w:rPr>
        <w:t>(</w:t>
      </w:r>
      <w:r w:rsidRPr="006E0CED">
        <w:rPr>
          <w:rFonts w:eastAsia="標楷體"/>
          <w:sz w:val="28"/>
          <w:szCs w:val="28"/>
        </w:rPr>
        <w:t>一</w:t>
      </w:r>
      <w:r w:rsidRPr="006E0CED">
        <w:rPr>
          <w:rFonts w:eastAsia="標楷體"/>
          <w:sz w:val="28"/>
          <w:szCs w:val="28"/>
        </w:rPr>
        <w:t>)</w:t>
      </w:r>
      <w:r w:rsidRPr="006E0CED">
        <w:rPr>
          <w:rFonts w:eastAsia="標楷體"/>
          <w:sz w:val="28"/>
          <w:szCs w:val="28"/>
        </w:rPr>
        <w:t>、專門</w:t>
      </w:r>
      <w:r w:rsidR="00413AA6" w:rsidRPr="006E0CED">
        <w:rPr>
          <w:rFonts w:eastAsia="標楷體"/>
          <w:sz w:val="28"/>
          <w:szCs w:val="28"/>
        </w:rPr>
        <w:t>著作升等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3686"/>
        <w:gridCol w:w="3422"/>
      </w:tblGrid>
      <w:tr w:rsidR="00636F37" w:rsidRPr="006E0CED" w:rsidTr="00F0118E">
        <w:trPr>
          <w:cantSplit/>
          <w:jc w:val="center"/>
        </w:trPr>
        <w:tc>
          <w:tcPr>
            <w:tcW w:w="10080" w:type="dxa"/>
            <w:gridSpan w:val="4"/>
          </w:tcPr>
          <w:p w:rsidR="00F0118E" w:rsidRPr="006E0CED" w:rsidRDefault="00F0118E" w:rsidP="00636F37">
            <w:pPr>
              <w:spacing w:before="120" w:after="120"/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  <w:bCs/>
                <w:sz w:val="26"/>
              </w:rPr>
              <w:t xml:space="preserve">A. </w:t>
            </w:r>
            <w:r w:rsidRPr="006E0CED">
              <w:rPr>
                <w:rFonts w:eastAsia="標楷體"/>
                <w:bCs/>
                <w:sz w:val="26"/>
              </w:rPr>
              <w:t>研究表現</w:t>
            </w:r>
            <w:r w:rsidRPr="006E0CED">
              <w:rPr>
                <w:rFonts w:eastAsia="標楷體"/>
              </w:rPr>
              <w:t>（</w:t>
            </w:r>
            <w:r w:rsidR="00636F37" w:rsidRPr="006E0CED">
              <w:rPr>
                <w:rFonts w:eastAsia="標楷體"/>
                <w:color w:val="FF0000"/>
                <w:u w:val="single"/>
              </w:rPr>
              <w:t>70</w:t>
            </w:r>
            <w:r w:rsidR="00636F37" w:rsidRPr="006E0CED">
              <w:rPr>
                <w:rFonts w:eastAsia="標楷體"/>
                <w:color w:val="FF0000"/>
                <w:u w:val="single"/>
              </w:rPr>
              <w:t>分</w:t>
            </w:r>
            <w:r w:rsidRPr="006E0CED">
              <w:rPr>
                <w:rFonts w:eastAsia="標楷體"/>
              </w:rPr>
              <w:t>）</w:t>
            </w:r>
          </w:p>
        </w:tc>
      </w:tr>
      <w:tr w:rsidR="00636F37" w:rsidRPr="006E0CED" w:rsidTr="000B134E">
        <w:trPr>
          <w:cantSplit/>
          <w:trHeight w:val="630"/>
          <w:jc w:val="center"/>
        </w:trPr>
        <w:tc>
          <w:tcPr>
            <w:tcW w:w="6658" w:type="dxa"/>
            <w:gridSpan w:val="3"/>
            <w:vAlign w:val="center"/>
          </w:tcPr>
          <w:p w:rsidR="00F0118E" w:rsidRPr="006E0CED" w:rsidRDefault="00F0118E" w:rsidP="00636F37">
            <w:pPr>
              <w:jc w:val="center"/>
              <w:rPr>
                <w:rFonts w:eastAsia="標楷體"/>
                <w:bCs/>
              </w:rPr>
            </w:pPr>
            <w:r w:rsidRPr="006E0CED">
              <w:rPr>
                <w:rFonts w:eastAsia="標楷體"/>
                <w:bCs/>
              </w:rPr>
              <w:t>A1.</w:t>
            </w:r>
            <w:r w:rsidRPr="006E0CED">
              <w:rPr>
                <w:rFonts w:eastAsia="標楷體"/>
                <w:bCs/>
              </w:rPr>
              <w:t>外審研究部份：</w:t>
            </w:r>
            <w:r w:rsidR="00636F37" w:rsidRPr="006E0CED">
              <w:rPr>
                <w:rFonts w:eastAsia="標楷體"/>
                <w:bCs/>
                <w:color w:val="FF0000"/>
                <w:u w:val="single"/>
              </w:rPr>
              <w:t>52.5</w:t>
            </w:r>
            <w:r w:rsidR="00636F37" w:rsidRPr="006E0CED">
              <w:rPr>
                <w:rFonts w:eastAsia="標楷體"/>
                <w:bCs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:rsidR="00F0118E" w:rsidRPr="006E0CED" w:rsidRDefault="00F0118E" w:rsidP="00F64CBF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6E0CED">
              <w:rPr>
                <w:rFonts w:eastAsia="標楷體"/>
                <w:bCs/>
              </w:rPr>
              <w:t>A2.</w:t>
            </w:r>
            <w:r w:rsidR="00F25CD6" w:rsidRPr="006E0CED">
              <w:rPr>
                <w:rFonts w:eastAsia="標楷體"/>
                <w:bCs/>
              </w:rPr>
              <w:t>七年內本職級研究計畫獎助及其他相關成就</w:t>
            </w:r>
            <w:r w:rsidR="00F25CD6" w:rsidRPr="006E0CED">
              <w:rPr>
                <w:rFonts w:eastAsia="標楷體"/>
                <w:bCs/>
              </w:rPr>
              <w:t>:</w:t>
            </w:r>
            <w:r w:rsidR="00F64CBF" w:rsidRPr="006E0CED">
              <w:rPr>
                <w:rFonts w:eastAsia="標楷體"/>
                <w:bCs/>
                <w:color w:val="FF0000"/>
                <w:u w:val="single"/>
              </w:rPr>
              <w:t>17.5</w:t>
            </w:r>
            <w:r w:rsidR="00F64CBF" w:rsidRPr="006E0CED">
              <w:rPr>
                <w:rFonts w:eastAsia="標楷體"/>
                <w:bCs/>
                <w:color w:val="FF0000"/>
                <w:u w:val="single"/>
              </w:rPr>
              <w:t>分</w:t>
            </w:r>
          </w:p>
        </w:tc>
      </w:tr>
      <w:tr w:rsidR="00976E1C" w:rsidRPr="006E0CED" w:rsidTr="000B134E">
        <w:trPr>
          <w:cantSplit/>
          <w:trHeight w:val="172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  <w:spacing w:val="-16"/>
              </w:rPr>
              <w:t>論文送外審</w:t>
            </w:r>
            <w:r w:rsidRPr="006E0CED">
              <w:rPr>
                <w:rFonts w:eastAsia="標楷體"/>
              </w:rPr>
              <w:t>成績</w:t>
            </w:r>
          </w:p>
          <w:p w:rsidR="00976E1C" w:rsidRPr="006E0CED" w:rsidRDefault="00976E1C" w:rsidP="003C64DA">
            <w:pPr>
              <w:jc w:val="center"/>
              <w:rPr>
                <w:rFonts w:eastAsia="標楷體"/>
                <w:spacing w:val="-16"/>
              </w:rPr>
            </w:pPr>
            <w:r w:rsidRPr="006E0CED">
              <w:rPr>
                <w:rFonts w:eastAsia="標楷體"/>
                <w:spacing w:val="-16"/>
              </w:rPr>
              <w:t>三位審查人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點數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3C64DA">
            <w:pPr>
              <w:ind w:right="57"/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折算成績分數</w:t>
            </w:r>
          </w:p>
        </w:tc>
        <w:tc>
          <w:tcPr>
            <w:tcW w:w="3422" w:type="dxa"/>
            <w:vMerge w:val="restart"/>
          </w:tcPr>
          <w:p w:rsidR="00976E1C" w:rsidRPr="006E0CED" w:rsidRDefault="00976E1C" w:rsidP="00A83334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u w:val="single"/>
              </w:rPr>
            </w:pPr>
            <w:r w:rsidRPr="006E0CED">
              <w:rPr>
                <w:rFonts w:eastAsia="標楷體"/>
                <w:bCs/>
                <w:color w:val="FF0000"/>
                <w:u w:val="single"/>
              </w:rPr>
              <w:t>A2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各項計分依「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國立中山大學教師升等各項評分原則」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A2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、研究績效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-</w:t>
            </w:r>
            <w:r w:rsidR="00E25788">
              <w:rPr>
                <w:rFonts w:eastAsia="標楷體"/>
                <w:bCs/>
                <w:color w:val="FF0000"/>
                <w:u w:val="single"/>
              </w:rPr>
              <w:t>-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(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七年內本職</w:t>
            </w:r>
            <w:r w:rsidR="001912E5">
              <w:rPr>
                <w:rFonts w:eastAsia="標楷體" w:hint="eastAsia"/>
                <w:bCs/>
                <w:color w:val="FF0000"/>
                <w:u w:val="single"/>
              </w:rPr>
              <w:t>級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研究計畫獎助及學術成就</w:t>
            </w:r>
            <w:r w:rsidR="00473AF5" w:rsidRPr="006E0CED">
              <w:rPr>
                <w:rFonts w:eastAsia="標楷體"/>
                <w:bCs/>
                <w:color w:val="FF0000"/>
                <w:u w:val="single"/>
              </w:rPr>
              <w:t>)</w:t>
            </w:r>
            <w:r w:rsidR="00280DC5" w:rsidRPr="006E0CED">
              <w:rPr>
                <w:rFonts w:eastAsia="標楷體"/>
                <w:bCs/>
                <w:color w:val="FF0000"/>
                <w:u w:val="single"/>
              </w:rPr>
              <w:t>指標項目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計分評定</w:t>
            </w:r>
            <w:r w:rsidR="006E0CED" w:rsidRPr="006E0CED">
              <w:rPr>
                <w:rFonts w:eastAsia="標楷體"/>
                <w:bCs/>
                <w:color w:val="FF0000"/>
                <w:u w:val="single"/>
              </w:rPr>
              <w:t>。</w:t>
            </w:r>
          </w:p>
          <w:p w:rsidR="00976E1C" w:rsidRPr="006E0CED" w:rsidRDefault="00976E1C" w:rsidP="00A83334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  <w:r w:rsidRPr="006E0CED">
              <w:rPr>
                <w:rFonts w:eastAsia="標楷體"/>
                <w:bCs/>
              </w:rPr>
              <w:t>以上</w:t>
            </w:r>
            <w:r w:rsidRPr="006E0CED">
              <w:rPr>
                <w:rFonts w:eastAsia="標楷體"/>
                <w:bCs/>
              </w:rPr>
              <w:t>A2</w:t>
            </w:r>
            <w:r w:rsidRPr="006E0CED">
              <w:rPr>
                <w:rFonts w:eastAsia="標楷體"/>
                <w:bCs/>
              </w:rPr>
              <w:t>各項合計之總分不得超過</w:t>
            </w:r>
            <w:r w:rsidRPr="006E0CED">
              <w:rPr>
                <w:rFonts w:eastAsia="標楷體"/>
                <w:color w:val="FF0000"/>
                <w:u w:val="single"/>
              </w:rPr>
              <w:t>17.5</w:t>
            </w:r>
            <w:r w:rsidRPr="006E0CED">
              <w:rPr>
                <w:rFonts w:eastAsia="標楷體"/>
                <w:bCs/>
              </w:rPr>
              <w:t>分。</w:t>
            </w:r>
          </w:p>
          <w:p w:rsidR="00976E1C" w:rsidRPr="006E0CED" w:rsidRDefault="00976E1C" w:rsidP="003C64DA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sz w:val="22"/>
              </w:rPr>
            </w:pPr>
          </w:p>
          <w:p w:rsidR="00976E1C" w:rsidRPr="006E0CED" w:rsidRDefault="00976E1C" w:rsidP="00976E1C">
            <w:pPr>
              <w:jc w:val="center"/>
              <w:rPr>
                <w:rFonts w:eastAsia="標楷體"/>
                <w:sz w:val="22"/>
              </w:rPr>
            </w:pPr>
            <w:r w:rsidRPr="006E0CED">
              <w:rPr>
                <w:rFonts w:eastAsia="標楷體"/>
              </w:rPr>
              <w:cr/>
              <w:t xml:space="preserve"> </w:t>
            </w:r>
          </w:p>
        </w:tc>
      </w:tr>
      <w:tr w:rsidR="00976E1C" w:rsidRPr="006E0CED" w:rsidTr="000B134E">
        <w:trPr>
          <w:cantSplit/>
          <w:trHeight w:val="356"/>
          <w:jc w:val="center"/>
        </w:trPr>
        <w:tc>
          <w:tcPr>
            <w:tcW w:w="1838" w:type="dxa"/>
            <w:vAlign w:val="center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傑出</w:t>
            </w: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trHeight w:val="173"/>
          <w:jc w:val="center"/>
        </w:trPr>
        <w:tc>
          <w:tcPr>
            <w:tcW w:w="1838" w:type="dxa"/>
            <w:vAlign w:val="center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優</w:t>
            </w: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76E1C" w:rsidRPr="006E0CED" w:rsidTr="000B134E">
        <w:trPr>
          <w:cantSplit/>
          <w:trHeight w:val="9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76E1C" w:rsidRPr="006E0CED" w:rsidTr="000B134E">
        <w:trPr>
          <w:cantSplit/>
          <w:trHeight w:val="435"/>
          <w:jc w:val="center"/>
        </w:trPr>
        <w:tc>
          <w:tcPr>
            <w:tcW w:w="1838" w:type="dxa"/>
            <w:vAlign w:val="center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普通</w:t>
            </w: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jc w:val="right"/>
              <w:rPr>
                <w:rFonts w:eastAsia="標楷體"/>
                <w:dstrike/>
              </w:rPr>
            </w:pPr>
            <w:r w:rsidRPr="006E0CED">
              <w:rPr>
                <w:rFonts w:eastAsia="標楷體"/>
              </w:rPr>
              <w:t>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shd w:val="clear" w:color="auto" w:fill="F3F3F3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76E1C" w:rsidRPr="006E0CED" w:rsidTr="000B134E">
        <w:trPr>
          <w:cantSplit/>
          <w:trHeight w:val="175"/>
          <w:jc w:val="center"/>
        </w:trPr>
        <w:tc>
          <w:tcPr>
            <w:tcW w:w="1838" w:type="dxa"/>
            <w:vAlign w:val="center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欠佳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3C64DA">
            <w:pPr>
              <w:jc w:val="right"/>
              <w:rPr>
                <w:rFonts w:eastAsia="標楷體"/>
                <w:dstrike/>
              </w:rPr>
            </w:pPr>
            <w:r w:rsidRPr="006E0CED">
              <w:rPr>
                <w:rFonts w:eastAsia="標楷體"/>
              </w:rPr>
              <w:t>-1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trHeight w:val="254"/>
          <w:jc w:val="center"/>
        </w:trPr>
        <w:tc>
          <w:tcPr>
            <w:tcW w:w="1838" w:type="dxa"/>
            <w:vMerge w:val="restart"/>
          </w:tcPr>
          <w:p w:rsidR="00976E1C" w:rsidRPr="006E0CED" w:rsidRDefault="00976E1C" w:rsidP="003C64DA">
            <w:pPr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每位審查折算點數後，三位審查人點數和</w:t>
            </w:r>
          </w:p>
          <w:p w:rsidR="00976E1C" w:rsidRPr="006E0CED" w:rsidRDefault="00976E1C" w:rsidP="003C64DA">
            <w:pPr>
              <w:rPr>
                <w:rFonts w:eastAsia="標楷體"/>
              </w:rPr>
            </w:pPr>
          </w:p>
          <w:p w:rsidR="00976E1C" w:rsidRPr="006E0CED" w:rsidRDefault="00976E1C" w:rsidP="003C64DA">
            <w:pPr>
              <w:rPr>
                <w:rFonts w:eastAsia="標楷體"/>
              </w:rPr>
            </w:pPr>
          </w:p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lastRenderedPageBreak/>
              <w:t>6.0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100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0.75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0.7 = 52.5</w:t>
            </w:r>
            <w:r w:rsidR="000B134E" w:rsidRPr="006E0CED">
              <w:rPr>
                <w:rFonts w:eastAsia="標楷體"/>
                <w:color w:val="FF0000"/>
                <w:u w:val="single"/>
              </w:rPr>
              <w:t>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trHeight w:val="165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5.5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90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47.25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  <w:bCs/>
              </w:rPr>
            </w:pPr>
          </w:p>
        </w:tc>
      </w:tr>
      <w:tr w:rsidR="00976E1C" w:rsidRPr="006E0CED" w:rsidTr="000B134E">
        <w:trPr>
          <w:cantSplit/>
          <w:trHeight w:val="136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5.0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80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42.00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6E1C" w:rsidRPr="006E0CED" w:rsidTr="000B134E">
        <w:trPr>
          <w:cantSplit/>
          <w:trHeight w:val="315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4.5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75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39.375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6E1C" w:rsidRPr="006E0CED" w:rsidTr="000B134E">
        <w:trPr>
          <w:cantSplit/>
          <w:trHeight w:val="276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4.0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70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36.75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976E1C" w:rsidRPr="006E0CED" w:rsidRDefault="00976E1C" w:rsidP="0065338E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trHeight w:val="274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3.5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65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34.125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976E1C" w:rsidRPr="006E0CED" w:rsidRDefault="00976E1C" w:rsidP="0065338E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3.0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60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31.50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76E1C" w:rsidRPr="006E0CED" w:rsidTr="000B134E">
        <w:trPr>
          <w:cantSplit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55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28.875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65338E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trHeight w:val="312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50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26.25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976E1C" w:rsidRPr="006E0CED" w:rsidRDefault="00976E1C" w:rsidP="0065338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6E1C" w:rsidRPr="006E0CED" w:rsidTr="000B134E">
        <w:trPr>
          <w:cantSplit/>
          <w:trHeight w:val="189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45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23.625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trHeight w:val="337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40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 21.00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3C64DA">
            <w:pPr>
              <w:jc w:val="center"/>
              <w:rPr>
                <w:rFonts w:eastAsia="標楷體"/>
              </w:rPr>
            </w:pPr>
          </w:p>
        </w:tc>
      </w:tr>
      <w:tr w:rsidR="00976E1C" w:rsidRPr="006E0CED" w:rsidTr="000B134E">
        <w:trPr>
          <w:cantSplit/>
          <w:trHeight w:val="358"/>
          <w:jc w:val="center"/>
        </w:trPr>
        <w:tc>
          <w:tcPr>
            <w:tcW w:w="1838" w:type="dxa"/>
            <w:vMerge/>
          </w:tcPr>
          <w:p w:rsidR="00976E1C" w:rsidRPr="006E0CED" w:rsidRDefault="00976E1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76E1C" w:rsidRPr="006E0CED" w:rsidRDefault="00976E1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0.5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976E1C" w:rsidRPr="006E0CED" w:rsidRDefault="00976E1C" w:rsidP="000B134E">
            <w:pPr>
              <w:snapToGrid w:val="0"/>
              <w:spacing w:line="240" w:lineRule="atLeast"/>
              <w:ind w:leftChars="50" w:left="120"/>
              <w:rPr>
                <w:rFonts w:eastAsia="標楷體"/>
              </w:rPr>
            </w:pPr>
            <w:r w:rsidRPr="006E0CED">
              <w:rPr>
                <w:rFonts w:eastAsia="標楷體"/>
              </w:rPr>
              <w:t>35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0.75 </w:t>
            </w:r>
            <w:r w:rsidRPr="006E0CED">
              <w:rPr>
                <w:rFonts w:eastAsia="標楷體"/>
                <w:color w:val="FF0000"/>
                <w:u w:val="single"/>
              </w:rPr>
              <w:t>x 0.7 =</w:t>
            </w:r>
            <w:r w:rsidR="000B134E" w:rsidRPr="006E0CED">
              <w:rPr>
                <w:rFonts w:eastAsia="標楷體"/>
                <w:color w:val="FF0000"/>
                <w:u w:val="single"/>
              </w:rPr>
              <w:t xml:space="preserve"> </w:t>
            </w:r>
            <w:r w:rsidRPr="006E0CED">
              <w:rPr>
                <w:rFonts w:eastAsia="標楷體"/>
                <w:color w:val="FF0000"/>
                <w:u w:val="single"/>
              </w:rPr>
              <w:t>18.375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976E1C" w:rsidRPr="006E0CED" w:rsidRDefault="00976E1C" w:rsidP="003C64DA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F0118E" w:rsidRPr="006E0CED" w:rsidRDefault="00F0118E" w:rsidP="00F0118E">
      <w:pPr>
        <w:spacing w:line="440" w:lineRule="exact"/>
        <w:rPr>
          <w:rFonts w:eastAsia="標楷體"/>
        </w:rPr>
      </w:pPr>
    </w:p>
    <w:p w:rsidR="00413AA6" w:rsidRPr="006E0CED" w:rsidRDefault="00413AA6" w:rsidP="00A229BF">
      <w:pPr>
        <w:spacing w:afterLines="50" w:after="180" w:line="440" w:lineRule="exact"/>
        <w:ind w:leftChars="-300" w:left="120" w:hangingChars="300" w:hanging="840"/>
        <w:rPr>
          <w:rFonts w:eastAsia="標楷體"/>
          <w:sz w:val="28"/>
          <w:szCs w:val="28"/>
        </w:rPr>
      </w:pPr>
      <w:r w:rsidRPr="006E0CED">
        <w:rPr>
          <w:rFonts w:eastAsia="標楷體"/>
          <w:sz w:val="28"/>
          <w:szCs w:val="28"/>
        </w:rPr>
        <w:t>(</w:t>
      </w:r>
      <w:r w:rsidRPr="006E0CED">
        <w:rPr>
          <w:rFonts w:eastAsia="標楷體"/>
          <w:sz w:val="28"/>
          <w:szCs w:val="28"/>
        </w:rPr>
        <w:t>二</w:t>
      </w:r>
      <w:r w:rsidRPr="006E0CED">
        <w:rPr>
          <w:rFonts w:eastAsia="標楷體"/>
          <w:sz w:val="28"/>
          <w:szCs w:val="28"/>
        </w:rPr>
        <w:t>)</w:t>
      </w:r>
      <w:r w:rsidRPr="006E0CED">
        <w:rPr>
          <w:rFonts w:eastAsia="標楷體"/>
          <w:sz w:val="28"/>
          <w:szCs w:val="28"/>
        </w:rPr>
        <w:t>技術報告升等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3686"/>
        <w:gridCol w:w="3422"/>
      </w:tblGrid>
      <w:tr w:rsidR="00636F37" w:rsidRPr="006E0CED" w:rsidTr="003C64DA">
        <w:trPr>
          <w:cantSplit/>
          <w:jc w:val="center"/>
        </w:trPr>
        <w:tc>
          <w:tcPr>
            <w:tcW w:w="10080" w:type="dxa"/>
            <w:gridSpan w:val="4"/>
          </w:tcPr>
          <w:p w:rsidR="00413AA6" w:rsidRPr="006E0CED" w:rsidRDefault="00413AA6" w:rsidP="00A42EC9">
            <w:pPr>
              <w:spacing w:before="120" w:after="120"/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  <w:bCs/>
                <w:sz w:val="26"/>
              </w:rPr>
              <w:t xml:space="preserve">A. </w:t>
            </w:r>
            <w:r w:rsidRPr="006E0CED">
              <w:rPr>
                <w:rFonts w:eastAsia="標楷體"/>
                <w:bCs/>
                <w:sz w:val="26"/>
              </w:rPr>
              <w:t>研究表現</w:t>
            </w:r>
            <w:r w:rsidRPr="006E0CED">
              <w:rPr>
                <w:rFonts w:eastAsia="標楷體"/>
              </w:rPr>
              <w:t>（</w:t>
            </w:r>
            <w:r w:rsidR="00A42EC9" w:rsidRPr="006E0CED">
              <w:rPr>
                <w:rFonts w:eastAsia="標楷體"/>
                <w:color w:val="FF0000"/>
                <w:u w:val="single"/>
              </w:rPr>
              <w:t>70</w:t>
            </w:r>
            <w:r w:rsidR="00A42EC9" w:rsidRPr="006E0CED">
              <w:rPr>
                <w:rFonts w:eastAsia="標楷體"/>
                <w:color w:val="FF0000"/>
                <w:u w:val="single"/>
              </w:rPr>
              <w:t>分</w:t>
            </w:r>
            <w:r w:rsidRPr="006E0CED">
              <w:rPr>
                <w:rFonts w:eastAsia="標楷體"/>
              </w:rPr>
              <w:t>）</w:t>
            </w:r>
          </w:p>
        </w:tc>
      </w:tr>
      <w:tr w:rsidR="00636F37" w:rsidRPr="006E0CED" w:rsidTr="000B134E">
        <w:trPr>
          <w:cantSplit/>
          <w:trHeight w:val="630"/>
          <w:jc w:val="center"/>
        </w:trPr>
        <w:tc>
          <w:tcPr>
            <w:tcW w:w="6658" w:type="dxa"/>
            <w:gridSpan w:val="3"/>
            <w:vAlign w:val="center"/>
          </w:tcPr>
          <w:p w:rsidR="00413AA6" w:rsidRPr="006E0CED" w:rsidRDefault="00413AA6" w:rsidP="00A42EC9">
            <w:pPr>
              <w:jc w:val="center"/>
              <w:rPr>
                <w:rFonts w:eastAsia="標楷體"/>
                <w:bCs/>
              </w:rPr>
            </w:pPr>
            <w:r w:rsidRPr="006E0CED">
              <w:rPr>
                <w:rFonts w:eastAsia="標楷體"/>
                <w:bCs/>
              </w:rPr>
              <w:t>A1.</w:t>
            </w:r>
            <w:r w:rsidRPr="006E0CED">
              <w:rPr>
                <w:rFonts w:eastAsia="標楷體"/>
                <w:bCs/>
              </w:rPr>
              <w:t>外審研究部份：</w:t>
            </w:r>
            <w:r w:rsidR="00A42EC9" w:rsidRPr="006E0CED">
              <w:rPr>
                <w:rFonts w:eastAsia="標楷體"/>
                <w:bCs/>
                <w:color w:val="FF0000"/>
                <w:u w:val="single"/>
              </w:rPr>
              <w:t>28</w:t>
            </w:r>
            <w:r w:rsidR="00A42EC9" w:rsidRPr="006E0CED">
              <w:rPr>
                <w:rFonts w:eastAsia="標楷體"/>
                <w:bCs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:rsidR="00413AA6" w:rsidRPr="006E0CED" w:rsidRDefault="00413AA6" w:rsidP="00A42EC9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6E0CED">
              <w:rPr>
                <w:rFonts w:eastAsia="標楷體"/>
                <w:bCs/>
              </w:rPr>
              <w:t>A2.</w:t>
            </w:r>
            <w:r w:rsidR="000F2F86" w:rsidRPr="006E0CED">
              <w:rPr>
                <w:rFonts w:eastAsia="標楷體"/>
                <w:bCs/>
                <w:kern w:val="24"/>
              </w:rPr>
              <w:t>七年內本職級</w:t>
            </w:r>
            <w:r w:rsidR="000F2F86" w:rsidRPr="006E0CED">
              <w:rPr>
                <w:rFonts w:eastAsia="標楷體"/>
              </w:rPr>
              <w:t>研究</w:t>
            </w:r>
            <w:r w:rsidR="000F2F86" w:rsidRPr="006E0CED">
              <w:rPr>
                <w:rFonts w:eastAsia="標楷體"/>
                <w:bCs/>
                <w:kern w:val="24"/>
              </w:rPr>
              <w:t>計畫獎助及其他相關成就</w:t>
            </w:r>
            <w:r w:rsidRPr="006E0CED">
              <w:rPr>
                <w:rFonts w:eastAsia="標楷體"/>
                <w:bCs/>
              </w:rPr>
              <w:t>：</w:t>
            </w:r>
            <w:r w:rsidR="00A42EC9" w:rsidRPr="006E0CED">
              <w:rPr>
                <w:rFonts w:eastAsia="標楷體"/>
                <w:bCs/>
                <w:color w:val="FF0000"/>
                <w:u w:val="single"/>
              </w:rPr>
              <w:t>42</w:t>
            </w:r>
            <w:r w:rsidR="00A42EC9" w:rsidRPr="006E0CED">
              <w:rPr>
                <w:rFonts w:eastAsia="標楷體"/>
                <w:bCs/>
                <w:color w:val="FF0000"/>
                <w:u w:val="single"/>
              </w:rPr>
              <w:t>分</w:t>
            </w:r>
          </w:p>
        </w:tc>
      </w:tr>
      <w:tr w:rsidR="00185E0C" w:rsidRPr="006E0CED" w:rsidTr="000B134E">
        <w:trPr>
          <w:cantSplit/>
          <w:trHeight w:val="172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  <w:spacing w:val="-16"/>
              </w:rPr>
              <w:t>技術報告送外審</w:t>
            </w:r>
            <w:r w:rsidRPr="006E0CED">
              <w:rPr>
                <w:rFonts w:eastAsia="標楷體"/>
              </w:rPr>
              <w:t>成績</w:t>
            </w:r>
          </w:p>
          <w:p w:rsidR="00185E0C" w:rsidRPr="006E0CED" w:rsidRDefault="00185E0C" w:rsidP="003C64DA">
            <w:pPr>
              <w:jc w:val="center"/>
              <w:rPr>
                <w:rFonts w:eastAsia="標楷體"/>
                <w:spacing w:val="-16"/>
              </w:rPr>
            </w:pPr>
            <w:r w:rsidRPr="006E0CED">
              <w:rPr>
                <w:rFonts w:eastAsia="標楷體"/>
                <w:spacing w:val="-16"/>
              </w:rPr>
              <w:t>三位審查人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點數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ind w:right="57"/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折算成績分數</w:t>
            </w:r>
          </w:p>
        </w:tc>
        <w:tc>
          <w:tcPr>
            <w:tcW w:w="3422" w:type="dxa"/>
            <w:vMerge w:val="restart"/>
          </w:tcPr>
          <w:p w:rsidR="006E0CED" w:rsidRPr="006E0CED" w:rsidRDefault="006E0CED" w:rsidP="006E0CED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u w:val="single"/>
              </w:rPr>
            </w:pPr>
            <w:r w:rsidRPr="006E0CED">
              <w:rPr>
                <w:rFonts w:eastAsia="標楷體"/>
                <w:bCs/>
                <w:color w:val="FF0000"/>
                <w:u w:val="single"/>
              </w:rPr>
              <w:t>A2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各項計分依「國立中山大學教師升等各項評分原則」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A2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、研究績效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-</w:t>
            </w:r>
            <w:r w:rsidR="00E25788">
              <w:rPr>
                <w:rFonts w:eastAsia="標楷體"/>
                <w:bCs/>
                <w:color w:val="FF0000"/>
                <w:u w:val="single"/>
              </w:rPr>
              <w:t>-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(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七年內本職</w:t>
            </w:r>
            <w:r w:rsidR="001912E5">
              <w:rPr>
                <w:rFonts w:eastAsia="標楷體" w:hint="eastAsia"/>
                <w:bCs/>
                <w:color w:val="FF0000"/>
                <w:u w:val="single"/>
              </w:rPr>
              <w:t>級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研究計畫獎助及學術成就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)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指標項目計分評定。</w:t>
            </w:r>
          </w:p>
          <w:p w:rsidR="00185E0C" w:rsidRPr="006E0CED" w:rsidRDefault="00185E0C" w:rsidP="00185E0C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  <w:r w:rsidRPr="006E0CED">
              <w:rPr>
                <w:rFonts w:eastAsia="標楷體"/>
                <w:bCs/>
              </w:rPr>
              <w:t>以上</w:t>
            </w:r>
            <w:r w:rsidRPr="006E0CED">
              <w:rPr>
                <w:rFonts w:eastAsia="標楷體"/>
                <w:bCs/>
              </w:rPr>
              <w:t>A2</w:t>
            </w:r>
            <w:r w:rsidRPr="006E0CED">
              <w:rPr>
                <w:rFonts w:eastAsia="標楷體"/>
                <w:bCs/>
              </w:rPr>
              <w:t>各項合計之總分不得超過</w:t>
            </w:r>
            <w:r w:rsidRPr="006E0CED">
              <w:rPr>
                <w:rFonts w:eastAsia="標楷體"/>
                <w:color w:val="FF0000"/>
                <w:u w:val="single"/>
              </w:rPr>
              <w:t>42</w:t>
            </w:r>
            <w:r w:rsidRPr="006E0CED">
              <w:rPr>
                <w:rFonts w:eastAsia="標楷體"/>
                <w:bCs/>
              </w:rPr>
              <w:t>分。</w:t>
            </w:r>
          </w:p>
          <w:p w:rsidR="00185E0C" w:rsidRPr="006E0CED" w:rsidRDefault="00185E0C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185E0C" w:rsidRPr="006E0CED" w:rsidRDefault="00185E0C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185E0C" w:rsidRPr="006E0CED" w:rsidRDefault="00185E0C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185E0C" w:rsidRPr="006E0CED" w:rsidRDefault="00185E0C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</w:p>
        </w:tc>
      </w:tr>
      <w:tr w:rsidR="00185E0C" w:rsidRPr="006E0CED" w:rsidTr="000B134E">
        <w:trPr>
          <w:cantSplit/>
          <w:trHeight w:val="356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傑出</w:t>
            </w: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trHeight w:val="173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優</w:t>
            </w: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185E0C" w:rsidRPr="006E0CED" w:rsidTr="000B134E">
        <w:trPr>
          <w:cantSplit/>
          <w:trHeight w:val="9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185E0C" w:rsidRPr="006E0CED" w:rsidTr="000B134E">
        <w:trPr>
          <w:cantSplit/>
          <w:trHeight w:val="435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普通</w:t>
            </w: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  <w:dstrike/>
              </w:rPr>
            </w:pPr>
            <w:r w:rsidRPr="006E0CED">
              <w:rPr>
                <w:rFonts w:eastAsia="標楷體"/>
              </w:rPr>
              <w:t>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shd w:val="clear" w:color="auto" w:fill="F3F3F3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185E0C" w:rsidRPr="006E0CED" w:rsidTr="000B134E">
        <w:trPr>
          <w:cantSplit/>
          <w:trHeight w:val="175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欠佳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  <w:dstrike/>
              </w:rPr>
            </w:pPr>
            <w:r w:rsidRPr="006E0CED">
              <w:rPr>
                <w:rFonts w:eastAsia="標楷體"/>
              </w:rPr>
              <w:t>-1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trHeight w:val="254"/>
          <w:jc w:val="center"/>
        </w:trPr>
        <w:tc>
          <w:tcPr>
            <w:tcW w:w="1838" w:type="dxa"/>
            <w:vMerge w:val="restart"/>
          </w:tcPr>
          <w:p w:rsidR="00185E0C" w:rsidRPr="006E0CED" w:rsidRDefault="00185E0C" w:rsidP="003C64DA">
            <w:pPr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每位審查折算點數後，三位審查人點數和</w:t>
            </w:r>
          </w:p>
          <w:p w:rsidR="00185E0C" w:rsidRPr="006E0CED" w:rsidRDefault="00185E0C" w:rsidP="003C64DA">
            <w:pPr>
              <w:rPr>
                <w:rFonts w:eastAsia="標楷體"/>
              </w:rPr>
            </w:pPr>
          </w:p>
          <w:p w:rsidR="00185E0C" w:rsidRPr="006E0CED" w:rsidRDefault="00185E0C" w:rsidP="003C64DA">
            <w:pPr>
              <w:rPr>
                <w:rFonts w:eastAsia="標楷體"/>
              </w:rPr>
            </w:pPr>
          </w:p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6.0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A42EC9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100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</w:t>
            </w:r>
            <w:r w:rsidR="000B134E" w:rsidRPr="006E0CED">
              <w:rPr>
                <w:rFonts w:eastAsia="標楷體"/>
              </w:rPr>
              <w:t xml:space="preserve"> </w:t>
            </w:r>
            <w:r w:rsidRPr="006E0CED">
              <w:rPr>
                <w:rFonts w:eastAsia="標楷體"/>
              </w:rPr>
              <w:t>0.4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0.7 = 28</w:t>
            </w:r>
            <w:r w:rsidR="000B134E" w:rsidRPr="006E0CED">
              <w:rPr>
                <w:rFonts w:eastAsia="標楷體"/>
                <w:color w:val="FF0000"/>
                <w:u w:val="single"/>
              </w:rPr>
              <w:t>.0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trHeight w:val="165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5.5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90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0.4 </w:t>
            </w:r>
            <w:r w:rsidRPr="006E0CED">
              <w:rPr>
                <w:rFonts w:eastAsia="標楷體"/>
                <w:color w:val="FF0000"/>
                <w:u w:val="single"/>
              </w:rPr>
              <w:t>x 0.7 = 25.2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185E0C" w:rsidRPr="006E0CED" w:rsidTr="000B134E">
        <w:trPr>
          <w:cantSplit/>
          <w:trHeight w:val="136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5.0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80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0.4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0.7 = 22.4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185E0C" w:rsidRPr="006E0CED" w:rsidTr="000B134E">
        <w:trPr>
          <w:cantSplit/>
          <w:trHeight w:val="315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4.5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75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0.4 </w:t>
            </w:r>
            <w:r w:rsidRPr="006E0CED">
              <w:rPr>
                <w:rFonts w:eastAsia="標楷體"/>
                <w:color w:val="FF0000"/>
                <w:u w:val="single"/>
              </w:rPr>
              <w:t>x 0.7 = 21.0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185E0C" w:rsidRPr="006E0CED" w:rsidTr="000B134E">
        <w:trPr>
          <w:cantSplit/>
          <w:trHeight w:val="288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4.0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70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0.4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0.7 = 19.6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trHeight w:val="436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3.5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65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</w:t>
            </w:r>
            <w:r w:rsidR="000B134E" w:rsidRPr="006E0CED">
              <w:rPr>
                <w:rFonts w:eastAsia="標楷體"/>
              </w:rPr>
              <w:t xml:space="preserve"> </w:t>
            </w:r>
            <w:r w:rsidRPr="006E0CED">
              <w:rPr>
                <w:rFonts w:eastAsia="標楷體"/>
              </w:rPr>
              <w:t xml:space="preserve">0.4 </w:t>
            </w:r>
            <w:r w:rsidRPr="006E0CED">
              <w:rPr>
                <w:rFonts w:eastAsia="標楷體"/>
                <w:color w:val="FF0000"/>
                <w:u w:val="single"/>
              </w:rPr>
              <w:t>x 0.7 = 18.2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185E0C" w:rsidRPr="006E0CED" w:rsidRDefault="00185E0C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3.0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60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0.4 </w:t>
            </w:r>
            <w:r w:rsidRPr="006E0CED">
              <w:rPr>
                <w:rFonts w:eastAsia="標楷體"/>
                <w:color w:val="FF0000"/>
                <w:u w:val="single"/>
              </w:rPr>
              <w:t>x 0.7 = 16.8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185E0C">
            <w:pPr>
              <w:spacing w:beforeLines="100" w:before="360"/>
              <w:ind w:leftChars="50" w:left="120" w:rightChars="50" w:right="120"/>
              <w:rPr>
                <w:rFonts w:eastAsia="標楷體"/>
                <w:sz w:val="28"/>
              </w:rPr>
            </w:pPr>
          </w:p>
        </w:tc>
      </w:tr>
      <w:tr w:rsidR="00185E0C" w:rsidRPr="006E0CED" w:rsidTr="000B134E">
        <w:trPr>
          <w:cantSplit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55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0.4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0.7 = 15.4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trHeight w:val="312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50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0.4 </w:t>
            </w:r>
            <w:r w:rsidRPr="006E0CED">
              <w:rPr>
                <w:rFonts w:eastAsia="標楷體"/>
                <w:color w:val="FF0000"/>
                <w:u w:val="single"/>
              </w:rPr>
              <w:t>x 0.7 = 14.0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185E0C" w:rsidRPr="006E0CED" w:rsidRDefault="00185E0C" w:rsidP="003C64DA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85E0C" w:rsidRPr="006E0CED" w:rsidTr="000B134E">
        <w:trPr>
          <w:cantSplit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45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0.4 </w:t>
            </w:r>
            <w:r w:rsidRPr="006E0CED">
              <w:rPr>
                <w:rFonts w:eastAsia="標楷體"/>
                <w:color w:val="FF0000"/>
                <w:u w:val="single"/>
              </w:rPr>
              <w:t>x 0.7 = 12.6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trHeight w:val="337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40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0.4 </w:t>
            </w:r>
            <w:r w:rsidRPr="006E0CED">
              <w:rPr>
                <w:rFonts w:eastAsia="標楷體"/>
                <w:color w:val="FF0000"/>
                <w:u w:val="single"/>
              </w:rPr>
              <w:t>x 0.7 = 11.2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</w:tr>
      <w:tr w:rsidR="00185E0C" w:rsidRPr="006E0CED" w:rsidTr="000B134E">
        <w:trPr>
          <w:cantSplit/>
          <w:trHeight w:val="245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0F794E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0.5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0F794E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35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0.4 </w:t>
            </w:r>
            <w:r w:rsidRPr="006E0CED">
              <w:rPr>
                <w:rFonts w:eastAsia="標楷體"/>
                <w:color w:val="FF0000"/>
                <w:u w:val="single"/>
              </w:rPr>
              <w:t>x 0.7 = 9.8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</w:tr>
    </w:tbl>
    <w:p w:rsidR="00413AA6" w:rsidRDefault="00413AA6" w:rsidP="00F0118E">
      <w:pPr>
        <w:spacing w:line="440" w:lineRule="exact"/>
        <w:rPr>
          <w:rFonts w:eastAsia="標楷體"/>
        </w:rPr>
      </w:pPr>
    </w:p>
    <w:p w:rsidR="00E25788" w:rsidRPr="006E0CED" w:rsidRDefault="00E25788" w:rsidP="00F0118E">
      <w:pPr>
        <w:spacing w:line="440" w:lineRule="exact"/>
        <w:rPr>
          <w:rFonts w:eastAsia="標楷體"/>
        </w:rPr>
      </w:pPr>
    </w:p>
    <w:p w:rsidR="009611E8" w:rsidRPr="006E0CED" w:rsidRDefault="00B163D1" w:rsidP="00A229BF">
      <w:pPr>
        <w:spacing w:afterLines="50" w:after="180" w:line="440" w:lineRule="exact"/>
        <w:ind w:leftChars="-300" w:left="120" w:hangingChars="300" w:hanging="840"/>
        <w:rPr>
          <w:rFonts w:eastAsia="標楷體"/>
          <w:sz w:val="28"/>
          <w:szCs w:val="28"/>
        </w:rPr>
      </w:pPr>
      <w:r w:rsidRPr="006E0CED">
        <w:rPr>
          <w:rFonts w:eastAsia="標楷體"/>
          <w:sz w:val="28"/>
          <w:szCs w:val="28"/>
        </w:rPr>
        <w:t xml:space="preserve"> </w:t>
      </w:r>
      <w:r w:rsidR="009611E8" w:rsidRPr="006E0CED">
        <w:rPr>
          <w:rFonts w:eastAsia="標楷體"/>
          <w:sz w:val="28"/>
          <w:szCs w:val="28"/>
        </w:rPr>
        <w:t>(</w:t>
      </w:r>
      <w:r w:rsidR="009611E8" w:rsidRPr="006E0CED">
        <w:rPr>
          <w:rFonts w:eastAsia="標楷體"/>
          <w:sz w:val="28"/>
          <w:szCs w:val="28"/>
          <w:lang w:eastAsia="zh-HK"/>
        </w:rPr>
        <w:t>三</w:t>
      </w:r>
      <w:r w:rsidR="009611E8" w:rsidRPr="006E0CED">
        <w:rPr>
          <w:rFonts w:eastAsia="標楷體"/>
          <w:sz w:val="28"/>
          <w:szCs w:val="28"/>
        </w:rPr>
        <w:t>)</w:t>
      </w:r>
      <w:r w:rsidR="009611E8" w:rsidRPr="006E0CED">
        <w:rPr>
          <w:rFonts w:eastAsia="標楷體"/>
          <w:sz w:val="28"/>
          <w:szCs w:val="28"/>
          <w:lang w:eastAsia="zh-HK"/>
        </w:rPr>
        <w:t>教學研究著作</w:t>
      </w:r>
      <w:r w:rsidR="009611E8" w:rsidRPr="006E0CED">
        <w:rPr>
          <w:rFonts w:eastAsia="標楷體"/>
          <w:sz w:val="28"/>
          <w:szCs w:val="28"/>
        </w:rPr>
        <w:t>升等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3686"/>
        <w:gridCol w:w="3422"/>
      </w:tblGrid>
      <w:tr w:rsidR="00636F37" w:rsidRPr="006E0CED" w:rsidTr="003C64DA">
        <w:trPr>
          <w:cantSplit/>
          <w:jc w:val="center"/>
        </w:trPr>
        <w:tc>
          <w:tcPr>
            <w:tcW w:w="10080" w:type="dxa"/>
            <w:gridSpan w:val="4"/>
          </w:tcPr>
          <w:p w:rsidR="009611E8" w:rsidRPr="006E0CED" w:rsidRDefault="009611E8" w:rsidP="007B78AB">
            <w:pPr>
              <w:spacing w:before="120" w:after="120"/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  <w:bCs/>
                <w:sz w:val="26"/>
              </w:rPr>
              <w:t xml:space="preserve">A. </w:t>
            </w:r>
            <w:r w:rsidRPr="006E0CED">
              <w:rPr>
                <w:rFonts w:eastAsia="標楷體"/>
                <w:bCs/>
                <w:sz w:val="26"/>
              </w:rPr>
              <w:t>研究表現</w:t>
            </w:r>
            <w:r w:rsidRPr="006E0CED">
              <w:rPr>
                <w:rFonts w:eastAsia="標楷體"/>
              </w:rPr>
              <w:t>（</w:t>
            </w:r>
            <w:r w:rsidR="007B78AB" w:rsidRPr="006E0CED">
              <w:rPr>
                <w:rFonts w:eastAsia="標楷體"/>
                <w:color w:val="FF0000"/>
                <w:u w:val="single"/>
              </w:rPr>
              <w:t>60</w:t>
            </w:r>
            <w:r w:rsidR="007B78AB" w:rsidRPr="006E0CED">
              <w:rPr>
                <w:rFonts w:eastAsia="標楷體"/>
                <w:color w:val="FF0000"/>
                <w:u w:val="single"/>
              </w:rPr>
              <w:t>分</w:t>
            </w:r>
            <w:r w:rsidRPr="006E0CED">
              <w:rPr>
                <w:rFonts w:eastAsia="標楷體"/>
              </w:rPr>
              <w:t>）</w:t>
            </w:r>
          </w:p>
        </w:tc>
      </w:tr>
      <w:tr w:rsidR="00636F37" w:rsidRPr="006E0CED" w:rsidTr="007558B9">
        <w:trPr>
          <w:cantSplit/>
          <w:trHeight w:val="630"/>
          <w:jc w:val="center"/>
        </w:trPr>
        <w:tc>
          <w:tcPr>
            <w:tcW w:w="6658" w:type="dxa"/>
            <w:gridSpan w:val="3"/>
            <w:vAlign w:val="center"/>
          </w:tcPr>
          <w:p w:rsidR="009611E8" w:rsidRPr="006E0CED" w:rsidRDefault="009611E8" w:rsidP="00E7220B">
            <w:pPr>
              <w:jc w:val="center"/>
              <w:rPr>
                <w:rFonts w:eastAsia="標楷體"/>
                <w:bCs/>
              </w:rPr>
            </w:pPr>
            <w:r w:rsidRPr="006E0CED">
              <w:rPr>
                <w:rFonts w:eastAsia="標楷體"/>
                <w:bCs/>
              </w:rPr>
              <w:t>A1.</w:t>
            </w:r>
            <w:r w:rsidRPr="006E0CED">
              <w:rPr>
                <w:rFonts w:eastAsia="標楷體"/>
                <w:bCs/>
              </w:rPr>
              <w:t>外審研究部份：</w:t>
            </w:r>
            <w:r w:rsidR="00E7220B" w:rsidRPr="006E0CED">
              <w:rPr>
                <w:rFonts w:eastAsia="標楷體"/>
                <w:color w:val="FF0000"/>
                <w:u w:val="single"/>
                <w:lang w:eastAsia="zh-HK"/>
              </w:rPr>
              <w:t>36</w:t>
            </w:r>
            <w:r w:rsidR="00E7220B"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:rsidR="009611E8" w:rsidRPr="006E0CED" w:rsidRDefault="009611E8" w:rsidP="00E7220B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6E0CED">
              <w:rPr>
                <w:rFonts w:eastAsia="標楷體"/>
                <w:bCs/>
              </w:rPr>
              <w:t>A2.</w:t>
            </w:r>
            <w:r w:rsidRPr="006E0CED">
              <w:rPr>
                <w:rFonts w:eastAsia="標楷體"/>
                <w:bCs/>
                <w:kern w:val="24"/>
              </w:rPr>
              <w:t>七年內本職級</w:t>
            </w:r>
            <w:r w:rsidRPr="006E0CED">
              <w:rPr>
                <w:rFonts w:eastAsia="標楷體"/>
              </w:rPr>
              <w:t>研究</w:t>
            </w:r>
            <w:r w:rsidR="00554A7E" w:rsidRPr="006E0CED">
              <w:rPr>
                <w:rFonts w:eastAsia="標楷體"/>
                <w:lang w:eastAsia="zh-HK"/>
              </w:rPr>
              <w:t>及教學</w:t>
            </w:r>
            <w:r w:rsidRPr="006E0CED">
              <w:rPr>
                <w:rFonts w:eastAsia="標楷體"/>
                <w:bCs/>
                <w:kern w:val="24"/>
              </w:rPr>
              <w:t>計畫獎助及其他相關成就</w:t>
            </w:r>
            <w:r w:rsidRPr="006E0CED">
              <w:rPr>
                <w:rFonts w:eastAsia="標楷體"/>
                <w:bCs/>
              </w:rPr>
              <w:t>：</w:t>
            </w:r>
            <w:r w:rsidR="00E7220B" w:rsidRPr="006E0CED">
              <w:rPr>
                <w:rFonts w:eastAsia="標楷體"/>
                <w:color w:val="FF0000"/>
                <w:u w:val="single"/>
                <w:lang w:eastAsia="zh-HK"/>
              </w:rPr>
              <w:t>24</w:t>
            </w:r>
            <w:r w:rsidR="00E7220B"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</w:tr>
      <w:tr w:rsidR="00185E0C" w:rsidRPr="006E0CED" w:rsidTr="007558B9">
        <w:trPr>
          <w:cantSplit/>
          <w:trHeight w:val="172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  <w:spacing w:val="-16"/>
              </w:rPr>
              <w:t>教學研究著作送外審</w:t>
            </w:r>
            <w:r w:rsidRPr="006E0CED">
              <w:rPr>
                <w:rFonts w:eastAsia="標楷體"/>
              </w:rPr>
              <w:t>成績</w:t>
            </w:r>
          </w:p>
          <w:p w:rsidR="00185E0C" w:rsidRPr="006E0CED" w:rsidRDefault="00185E0C" w:rsidP="003C64DA">
            <w:pPr>
              <w:jc w:val="center"/>
              <w:rPr>
                <w:rFonts w:eastAsia="標楷體"/>
                <w:spacing w:val="-16"/>
              </w:rPr>
            </w:pPr>
            <w:r w:rsidRPr="006E0CED">
              <w:rPr>
                <w:rFonts w:eastAsia="標楷體"/>
                <w:spacing w:val="-16"/>
              </w:rPr>
              <w:t>三位審查人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點數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ind w:right="57"/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折算成績分數</w:t>
            </w:r>
          </w:p>
        </w:tc>
        <w:tc>
          <w:tcPr>
            <w:tcW w:w="3422" w:type="dxa"/>
            <w:vMerge w:val="restart"/>
          </w:tcPr>
          <w:p w:rsidR="006E0CED" w:rsidRPr="006E0CED" w:rsidRDefault="006E0CED" w:rsidP="006E0CED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u w:val="single"/>
              </w:rPr>
            </w:pPr>
            <w:r w:rsidRPr="006E0CED">
              <w:rPr>
                <w:rFonts w:eastAsia="標楷體"/>
                <w:bCs/>
                <w:color w:val="FF0000"/>
                <w:u w:val="single"/>
              </w:rPr>
              <w:t>A2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各項計分依「國立中山大學教師升等各項評分原則」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A2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、研究績效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-</w:t>
            </w:r>
            <w:r w:rsidR="00E25788">
              <w:rPr>
                <w:rFonts w:eastAsia="標楷體"/>
                <w:bCs/>
                <w:color w:val="FF0000"/>
                <w:u w:val="single"/>
              </w:rPr>
              <w:t>-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(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七年內本職</w:t>
            </w:r>
            <w:r w:rsidR="001912E5">
              <w:rPr>
                <w:rFonts w:eastAsia="標楷體" w:hint="eastAsia"/>
                <w:bCs/>
                <w:color w:val="FF0000"/>
                <w:u w:val="single"/>
              </w:rPr>
              <w:t>級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研究計畫獎助及學術成就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)</w:t>
            </w:r>
            <w:r w:rsidRPr="006E0CED">
              <w:rPr>
                <w:rFonts w:eastAsia="標楷體"/>
                <w:bCs/>
                <w:color w:val="FF0000"/>
                <w:u w:val="single"/>
              </w:rPr>
              <w:t>指標項目計分評定。</w:t>
            </w:r>
          </w:p>
          <w:p w:rsidR="00185E0C" w:rsidRPr="006E0CED" w:rsidRDefault="00185E0C" w:rsidP="00185E0C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  <w:r w:rsidRPr="006E0CED">
              <w:rPr>
                <w:rFonts w:eastAsia="標楷體"/>
                <w:bCs/>
              </w:rPr>
              <w:t>以上</w:t>
            </w:r>
            <w:r w:rsidRPr="006E0CED">
              <w:rPr>
                <w:rFonts w:eastAsia="標楷體"/>
                <w:bCs/>
              </w:rPr>
              <w:t>A2</w:t>
            </w:r>
            <w:r w:rsidRPr="006E0CED">
              <w:rPr>
                <w:rFonts w:eastAsia="標楷體"/>
                <w:bCs/>
              </w:rPr>
              <w:t>各項合計之總分不得超過</w:t>
            </w:r>
            <w:r w:rsidRPr="006E0CED">
              <w:rPr>
                <w:rFonts w:eastAsia="標楷體"/>
                <w:color w:val="FF0000"/>
                <w:u w:val="single"/>
              </w:rPr>
              <w:t>24</w:t>
            </w:r>
            <w:r w:rsidRPr="006E0CED">
              <w:rPr>
                <w:rFonts w:eastAsia="標楷體"/>
                <w:bCs/>
              </w:rPr>
              <w:t>分。</w:t>
            </w:r>
          </w:p>
          <w:p w:rsidR="00185E0C" w:rsidRPr="006E0CED" w:rsidRDefault="00185E0C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185E0C" w:rsidRPr="006E0CED" w:rsidRDefault="00185E0C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185E0C" w:rsidRPr="006E0CED" w:rsidRDefault="00185E0C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185E0C" w:rsidRPr="006E0CED" w:rsidRDefault="00185E0C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</w:p>
        </w:tc>
      </w:tr>
      <w:tr w:rsidR="00185E0C" w:rsidRPr="006E0CED" w:rsidTr="007558B9">
        <w:trPr>
          <w:cantSplit/>
          <w:trHeight w:val="356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傑出</w:t>
            </w: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trHeight w:val="173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優</w:t>
            </w: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185E0C" w:rsidRPr="006E0CED" w:rsidTr="007558B9">
        <w:trPr>
          <w:cantSplit/>
          <w:trHeight w:val="9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185E0C" w:rsidRPr="006E0CED" w:rsidTr="007558B9">
        <w:trPr>
          <w:cantSplit/>
          <w:trHeight w:val="435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普通</w:t>
            </w: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  <w:dstrike/>
              </w:rPr>
            </w:pPr>
            <w:r w:rsidRPr="006E0CED">
              <w:rPr>
                <w:rFonts w:eastAsia="標楷體"/>
              </w:rPr>
              <w:t>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shd w:val="clear" w:color="auto" w:fill="F3F3F3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185E0C" w:rsidRPr="006E0CED" w:rsidTr="007558B9">
        <w:trPr>
          <w:cantSplit/>
          <w:trHeight w:val="175"/>
          <w:jc w:val="center"/>
        </w:trPr>
        <w:tc>
          <w:tcPr>
            <w:tcW w:w="1838" w:type="dxa"/>
            <w:vAlign w:val="center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  <w:r w:rsidRPr="006E0CED">
              <w:rPr>
                <w:rFonts w:eastAsia="標楷體"/>
              </w:rPr>
              <w:t>欠佳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jc w:val="right"/>
              <w:rPr>
                <w:rFonts w:eastAsia="標楷體"/>
                <w:dstrike/>
              </w:rPr>
            </w:pPr>
            <w:r w:rsidRPr="006E0CED">
              <w:rPr>
                <w:rFonts w:eastAsia="標楷體"/>
              </w:rPr>
              <w:t>-1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trHeight w:val="254"/>
          <w:jc w:val="center"/>
        </w:trPr>
        <w:tc>
          <w:tcPr>
            <w:tcW w:w="1838" w:type="dxa"/>
            <w:vMerge w:val="restart"/>
          </w:tcPr>
          <w:p w:rsidR="00185E0C" w:rsidRPr="006E0CED" w:rsidRDefault="00185E0C" w:rsidP="003C64DA">
            <w:pPr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每位審查折算點數後，三位審查人點數和</w:t>
            </w:r>
          </w:p>
          <w:p w:rsidR="00185E0C" w:rsidRPr="006E0CED" w:rsidRDefault="00185E0C" w:rsidP="003C64DA">
            <w:pPr>
              <w:rPr>
                <w:rFonts w:eastAsia="標楷體"/>
              </w:rPr>
            </w:pPr>
          </w:p>
          <w:p w:rsidR="00185E0C" w:rsidRPr="006E0CED" w:rsidRDefault="00185E0C" w:rsidP="003C64DA">
            <w:pPr>
              <w:rPr>
                <w:rFonts w:eastAsia="標楷體"/>
              </w:rPr>
            </w:pPr>
          </w:p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6.0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100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</w:t>
            </w:r>
            <w:r w:rsidR="007558B9" w:rsidRPr="006E0CED">
              <w:rPr>
                <w:rFonts w:eastAsia="標楷體"/>
              </w:rPr>
              <w:t xml:space="preserve"> </w:t>
            </w:r>
            <w:r w:rsidRPr="006E0CED">
              <w:rPr>
                <w:rFonts w:eastAsia="標楷體"/>
              </w:rPr>
              <w:t xml:space="preserve">0.6 </w:t>
            </w:r>
            <w:r w:rsidRPr="006E0CED">
              <w:rPr>
                <w:rFonts w:eastAsia="標楷體"/>
                <w:color w:val="FF0000"/>
                <w:u w:val="single"/>
              </w:rPr>
              <w:t>x 0.6 = 36</w:t>
            </w:r>
            <w:r w:rsidR="007558B9" w:rsidRPr="006E0CED">
              <w:rPr>
                <w:rFonts w:eastAsia="標楷體"/>
                <w:color w:val="FF0000"/>
                <w:u w:val="single"/>
              </w:rPr>
              <w:t>.0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trHeight w:val="165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5.5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90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0.6 </w:t>
            </w:r>
            <w:r w:rsidRPr="006E0CED">
              <w:rPr>
                <w:rFonts w:eastAsia="標楷體"/>
                <w:color w:val="FF0000"/>
                <w:u w:val="single"/>
              </w:rPr>
              <w:t>x 0.6 = 32.4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185E0C" w:rsidRPr="006E0CED" w:rsidTr="007558B9">
        <w:trPr>
          <w:cantSplit/>
          <w:trHeight w:val="136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5.0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80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0.6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0.6 = 28.8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185E0C" w:rsidRPr="006E0CED" w:rsidTr="007558B9">
        <w:trPr>
          <w:cantSplit/>
          <w:trHeight w:val="315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4.5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75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0.6 </w:t>
            </w:r>
            <w:r w:rsidRPr="006E0CED">
              <w:rPr>
                <w:rFonts w:eastAsia="標楷體"/>
                <w:color w:val="FF0000"/>
                <w:u w:val="single"/>
              </w:rPr>
              <w:t>x 0.6 = 27.0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185E0C" w:rsidRPr="006E0CED" w:rsidTr="007558B9">
        <w:trPr>
          <w:cantSplit/>
          <w:trHeight w:val="276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4.0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70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0.6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0.6 = 25.2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trHeight w:val="221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3.5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65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0.6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0.6 = 23.4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185E0C" w:rsidRPr="006E0CED" w:rsidRDefault="00185E0C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3.0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60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0.6 </w:t>
            </w:r>
            <w:r w:rsidRPr="006E0CED">
              <w:rPr>
                <w:rFonts w:eastAsia="標楷體"/>
                <w:color w:val="FF0000"/>
                <w:u w:val="single"/>
              </w:rPr>
              <w:t>x 0.6 = 21.6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185E0C" w:rsidRPr="006E0CED" w:rsidTr="007558B9">
        <w:trPr>
          <w:cantSplit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55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0.6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0.6 = 19.8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trHeight w:val="410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2.0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50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0.6 </w:t>
            </w:r>
            <w:r w:rsidRPr="006E0CED">
              <w:rPr>
                <w:rFonts w:eastAsia="標楷體"/>
                <w:color w:val="FF0000"/>
                <w:u w:val="single"/>
              </w:rPr>
              <w:t>x 0.6 = 18.0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  <w:shd w:val="clear" w:color="auto" w:fill="auto"/>
          </w:tcPr>
          <w:p w:rsidR="00185E0C" w:rsidRPr="006E0CED" w:rsidRDefault="00185E0C" w:rsidP="003C64DA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85E0C" w:rsidRPr="006E0CED" w:rsidTr="007558B9">
        <w:trPr>
          <w:cantSplit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1.5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45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0.6 </w:t>
            </w:r>
            <w:r w:rsidRPr="006E0CED">
              <w:rPr>
                <w:rFonts w:eastAsia="標楷體"/>
                <w:color w:val="FF0000"/>
                <w:u w:val="single"/>
              </w:rPr>
              <w:t>x 0.6 = 16.2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trHeight w:val="293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3C64DA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1.0</w:t>
            </w:r>
            <w:r w:rsidRPr="006E0CED">
              <w:rPr>
                <w:rFonts w:eastAsia="標楷體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40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 xml:space="preserve">x 0.6 </w:t>
            </w:r>
            <w:r w:rsidRPr="006E0CED">
              <w:rPr>
                <w:rFonts w:eastAsia="標楷體"/>
                <w:color w:val="FF0000"/>
                <w:u w:val="single"/>
              </w:rPr>
              <w:t>x 0.6 = 14.4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jc w:val="center"/>
              <w:rPr>
                <w:rFonts w:eastAsia="標楷體"/>
              </w:rPr>
            </w:pPr>
          </w:p>
        </w:tc>
      </w:tr>
      <w:tr w:rsidR="00185E0C" w:rsidRPr="006E0CED" w:rsidTr="007558B9">
        <w:trPr>
          <w:cantSplit/>
          <w:trHeight w:val="314"/>
          <w:jc w:val="center"/>
        </w:trPr>
        <w:tc>
          <w:tcPr>
            <w:tcW w:w="1838" w:type="dxa"/>
            <w:vMerge/>
          </w:tcPr>
          <w:p w:rsidR="00185E0C" w:rsidRPr="006E0CED" w:rsidRDefault="00185E0C" w:rsidP="003C64D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85E0C" w:rsidRPr="006E0CED" w:rsidRDefault="00185E0C" w:rsidP="002815C8">
            <w:pPr>
              <w:spacing w:after="40"/>
              <w:jc w:val="right"/>
              <w:rPr>
                <w:rFonts w:eastAsia="標楷體"/>
              </w:rPr>
            </w:pPr>
            <w:r w:rsidRPr="006E0CED">
              <w:rPr>
                <w:rFonts w:eastAsia="標楷體"/>
              </w:rPr>
              <w:t>0.5</w:t>
            </w:r>
            <w:r w:rsidRPr="006E0CED">
              <w:rPr>
                <w:rFonts w:eastAsia="標楷體"/>
                <w:lang w:eastAsia="zh-HK"/>
              </w:rPr>
              <w:t>點</w:t>
            </w:r>
          </w:p>
        </w:tc>
        <w:tc>
          <w:tcPr>
            <w:tcW w:w="3686" w:type="dxa"/>
            <w:vAlign w:val="center"/>
          </w:tcPr>
          <w:p w:rsidR="00185E0C" w:rsidRPr="006E0CED" w:rsidRDefault="00185E0C" w:rsidP="00E7220B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6E0CED">
              <w:rPr>
                <w:rFonts w:eastAsia="標楷體"/>
              </w:rPr>
              <w:t>35</w:t>
            </w:r>
            <w:r w:rsidRPr="006E0CED">
              <w:rPr>
                <w:rFonts w:eastAsia="標楷體"/>
              </w:rPr>
              <w:t>分</w:t>
            </w:r>
            <w:r w:rsidRPr="006E0CED">
              <w:rPr>
                <w:rFonts w:eastAsia="標楷體"/>
              </w:rPr>
              <w:t>x 0.6</w:t>
            </w:r>
            <w:r w:rsidRPr="006E0CED">
              <w:rPr>
                <w:rFonts w:eastAsia="標楷體"/>
                <w:color w:val="FF0000"/>
                <w:u w:val="single"/>
              </w:rPr>
              <w:t xml:space="preserve"> x 0.6 = 12.6</w:t>
            </w:r>
            <w:r w:rsidRPr="006E0CED">
              <w:rPr>
                <w:rFonts w:eastAsia="標楷體"/>
                <w:color w:val="FF0000"/>
                <w:u w:val="single"/>
              </w:rPr>
              <w:t>分</w:t>
            </w:r>
          </w:p>
        </w:tc>
        <w:tc>
          <w:tcPr>
            <w:tcW w:w="3422" w:type="dxa"/>
            <w:vMerge/>
          </w:tcPr>
          <w:p w:rsidR="00185E0C" w:rsidRPr="006E0CED" w:rsidRDefault="00185E0C" w:rsidP="003C64DA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9611E8" w:rsidRPr="006E0CED" w:rsidRDefault="009611E8" w:rsidP="00F0118E">
      <w:pPr>
        <w:spacing w:line="440" w:lineRule="exact"/>
        <w:rPr>
          <w:rFonts w:eastAsia="標楷體"/>
        </w:rPr>
      </w:pPr>
    </w:p>
    <w:p w:rsidR="000D2FB8" w:rsidRPr="006E0CED" w:rsidRDefault="00F0118E" w:rsidP="003C64DA">
      <w:pPr>
        <w:spacing w:afterLines="50" w:after="180" w:line="440" w:lineRule="exact"/>
        <w:ind w:leftChars="-300" w:left="480" w:hangingChars="500" w:hanging="1200"/>
        <w:rPr>
          <w:rFonts w:eastAsia="標楷體"/>
        </w:rPr>
      </w:pPr>
      <w:r w:rsidRPr="006E0CED">
        <w:rPr>
          <w:rFonts w:eastAsia="標楷體"/>
        </w:rPr>
        <w:t xml:space="preserve">二、教學　</w:t>
      </w:r>
    </w:p>
    <w:p w:rsidR="00F0118E" w:rsidRPr="006E0CED" w:rsidRDefault="00994773" w:rsidP="003815C1">
      <w:pPr>
        <w:spacing w:afterLines="50" w:after="180" w:line="440" w:lineRule="exact"/>
        <w:ind w:leftChars="-118" w:left="905" w:hangingChars="495" w:hanging="1188"/>
        <w:rPr>
          <w:rFonts w:eastAsia="標楷體"/>
        </w:rPr>
      </w:pPr>
      <w:r w:rsidRPr="006E0CED">
        <w:rPr>
          <w:rFonts w:eastAsia="標楷體"/>
        </w:rPr>
        <w:t>專門著作升等</w:t>
      </w:r>
      <w:r w:rsidRPr="006E0CED">
        <w:rPr>
          <w:rFonts w:eastAsia="標楷體"/>
          <w:lang w:eastAsia="zh-HK"/>
        </w:rPr>
        <w:t>、技術報告升等</w:t>
      </w:r>
      <w:r w:rsidR="00F0118E" w:rsidRPr="006E0CED">
        <w:rPr>
          <w:rFonts w:eastAsia="標楷體"/>
        </w:rPr>
        <w:t>佔</w:t>
      </w:r>
      <w:r w:rsidR="00F0118E" w:rsidRPr="006E0CED">
        <w:rPr>
          <w:rFonts w:eastAsia="標楷體"/>
        </w:rPr>
        <w:t>20%</w:t>
      </w:r>
      <w:r w:rsidR="003C64DA" w:rsidRPr="006E0CED">
        <w:rPr>
          <w:rFonts w:eastAsia="標楷體"/>
        </w:rPr>
        <w:t xml:space="preserve"> </w:t>
      </w:r>
      <w:r w:rsidR="003C64DA" w:rsidRPr="006E0CED">
        <w:rPr>
          <w:rFonts w:eastAsia="標楷體"/>
          <w:color w:val="FF0000"/>
          <w:u w:val="single"/>
        </w:rPr>
        <w:t>(20</w:t>
      </w:r>
      <w:r w:rsidR="003C64DA" w:rsidRPr="006E0CED">
        <w:rPr>
          <w:rFonts w:eastAsia="標楷體"/>
          <w:color w:val="FF0000"/>
          <w:u w:val="single"/>
        </w:rPr>
        <w:t>分</w:t>
      </w:r>
      <w:r w:rsidR="003C64DA" w:rsidRPr="006E0CED">
        <w:rPr>
          <w:rFonts w:eastAsia="標楷體"/>
          <w:color w:val="FF0000"/>
          <w:u w:val="single"/>
        </w:rPr>
        <w:t>)</w:t>
      </w:r>
      <w:r w:rsidR="007378A2" w:rsidRPr="006E0CED">
        <w:rPr>
          <w:rFonts w:eastAsia="標楷體"/>
        </w:rPr>
        <w:t>；</w:t>
      </w:r>
      <w:r w:rsidR="00280DC5" w:rsidRPr="006E0CED">
        <w:rPr>
          <w:rFonts w:eastAsia="標楷體"/>
        </w:rPr>
        <w:t>教學研究著作升等佔</w:t>
      </w:r>
      <w:r w:rsidR="00280DC5" w:rsidRPr="006E0CED">
        <w:rPr>
          <w:rFonts w:eastAsia="標楷體"/>
        </w:rPr>
        <w:t xml:space="preserve">30% </w:t>
      </w:r>
      <w:r w:rsidR="00280DC5" w:rsidRPr="006E0CED">
        <w:rPr>
          <w:rFonts w:eastAsia="標楷體"/>
          <w:color w:val="FF0000"/>
          <w:u w:val="single"/>
        </w:rPr>
        <w:t>(30</w:t>
      </w:r>
      <w:r w:rsidR="00280DC5" w:rsidRPr="006E0CED">
        <w:rPr>
          <w:rFonts w:eastAsia="標楷體"/>
          <w:color w:val="FF0000"/>
          <w:u w:val="single"/>
        </w:rPr>
        <w:t>分</w:t>
      </w:r>
      <w:r w:rsidR="00280DC5" w:rsidRPr="006E0CED">
        <w:rPr>
          <w:rFonts w:eastAsia="標楷體"/>
          <w:color w:val="FF0000"/>
          <w:u w:val="single"/>
        </w:rPr>
        <w:t>)</w:t>
      </w:r>
    </w:p>
    <w:p w:rsidR="00F0118E" w:rsidRPr="00A004AB" w:rsidRDefault="00280DC5" w:rsidP="00A004AB">
      <w:pPr>
        <w:spacing w:line="360" w:lineRule="auto"/>
        <w:rPr>
          <w:rFonts w:eastAsia="標楷體"/>
          <w:color w:val="FF0000"/>
          <w:u w:val="single"/>
        </w:rPr>
      </w:pPr>
      <w:r w:rsidRPr="00A004AB">
        <w:rPr>
          <w:rFonts w:eastAsia="標楷體"/>
          <w:bCs/>
          <w:color w:val="FF0000"/>
          <w:u w:val="single"/>
        </w:rPr>
        <w:t>依「國立中山大學教師升等各項評分原則」</w:t>
      </w:r>
      <w:r w:rsidRPr="00A004AB">
        <w:rPr>
          <w:rFonts w:eastAsia="標楷體"/>
          <w:bCs/>
          <w:color w:val="FF0000"/>
          <w:u w:val="single"/>
        </w:rPr>
        <w:t>B</w:t>
      </w:r>
      <w:r w:rsidRPr="00A004AB">
        <w:rPr>
          <w:rFonts w:eastAsia="標楷體"/>
          <w:bCs/>
          <w:color w:val="FF0000"/>
          <w:u w:val="single"/>
        </w:rPr>
        <w:t>、教學績效指標項目</w:t>
      </w:r>
      <w:r w:rsidR="003815C1" w:rsidRPr="00A004AB">
        <w:rPr>
          <w:rFonts w:eastAsia="標楷體"/>
          <w:bCs/>
          <w:color w:val="FF0000"/>
          <w:u w:val="single"/>
        </w:rPr>
        <w:t>計分評定</w:t>
      </w:r>
      <w:r w:rsidR="00A004AB">
        <w:rPr>
          <w:rFonts w:eastAsia="標楷體" w:hint="eastAsia"/>
          <w:bCs/>
          <w:color w:val="FF0000"/>
          <w:u w:val="single"/>
        </w:rPr>
        <w:t>。</w:t>
      </w:r>
    </w:p>
    <w:p w:rsidR="00045506" w:rsidRDefault="00045506" w:rsidP="00F70910">
      <w:pPr>
        <w:pStyle w:val="a9"/>
        <w:spacing w:line="360" w:lineRule="auto"/>
        <w:ind w:leftChars="0" w:left="166"/>
        <w:rPr>
          <w:rFonts w:eastAsia="標楷體"/>
          <w:color w:val="FF0000"/>
        </w:rPr>
      </w:pPr>
    </w:p>
    <w:p w:rsidR="00E36815" w:rsidRPr="006E0CED" w:rsidRDefault="00F0118E" w:rsidP="00E36815">
      <w:pPr>
        <w:spacing w:afterLines="50" w:after="180" w:line="440" w:lineRule="exact"/>
        <w:ind w:leftChars="-300" w:left="480" w:hangingChars="500" w:hanging="1200"/>
        <w:rPr>
          <w:rFonts w:eastAsia="標楷體"/>
          <w:color w:val="FF0000"/>
          <w:u w:val="single"/>
        </w:rPr>
      </w:pPr>
      <w:r w:rsidRPr="006E0CED">
        <w:rPr>
          <w:rFonts w:eastAsia="標楷體"/>
        </w:rPr>
        <w:t>三、服務　佔</w:t>
      </w:r>
      <w:r w:rsidRPr="006E0CED">
        <w:rPr>
          <w:rFonts w:eastAsia="標楷體"/>
        </w:rPr>
        <w:t>10</w:t>
      </w:r>
      <w:r w:rsidR="00A64925" w:rsidRPr="006E0CED">
        <w:rPr>
          <w:rFonts w:eastAsia="標楷體"/>
        </w:rPr>
        <w:t>%</w:t>
      </w:r>
      <w:r w:rsidR="00414265" w:rsidRPr="006E0CED">
        <w:rPr>
          <w:rFonts w:eastAsia="標楷體"/>
        </w:rPr>
        <w:t xml:space="preserve"> </w:t>
      </w:r>
      <w:r w:rsidR="00414265" w:rsidRPr="006E0CED">
        <w:rPr>
          <w:rFonts w:eastAsia="標楷體"/>
          <w:color w:val="FF0000"/>
          <w:u w:val="single"/>
        </w:rPr>
        <w:t>(10</w:t>
      </w:r>
      <w:r w:rsidR="00414265" w:rsidRPr="006E0CED">
        <w:rPr>
          <w:rFonts w:eastAsia="標楷體"/>
          <w:color w:val="FF0000"/>
          <w:u w:val="single"/>
        </w:rPr>
        <w:t>分</w:t>
      </w:r>
      <w:r w:rsidR="00414265" w:rsidRPr="006E0CED">
        <w:rPr>
          <w:rFonts w:eastAsia="標楷體"/>
          <w:color w:val="FF0000"/>
          <w:u w:val="single"/>
        </w:rPr>
        <w:t>)</w:t>
      </w:r>
    </w:p>
    <w:p w:rsidR="00453E2D" w:rsidRDefault="00E36815" w:rsidP="00F70910">
      <w:pPr>
        <w:pStyle w:val="a9"/>
        <w:numPr>
          <w:ilvl w:val="0"/>
          <w:numId w:val="5"/>
        </w:numPr>
        <w:spacing w:afterLines="50" w:after="180"/>
        <w:ind w:leftChars="0" w:left="215" w:hanging="357"/>
        <w:rPr>
          <w:rFonts w:eastAsia="標楷體"/>
          <w:color w:val="FF0000"/>
          <w:u w:val="single"/>
        </w:rPr>
      </w:pPr>
      <w:r w:rsidRPr="006E0CED">
        <w:rPr>
          <w:rFonts w:eastAsia="標楷體"/>
          <w:color w:val="FF0000"/>
          <w:u w:val="single"/>
        </w:rPr>
        <w:t>系所學位學程</w:t>
      </w:r>
      <w:r w:rsidR="006217E3" w:rsidRPr="006E0CED">
        <w:rPr>
          <w:rFonts w:eastAsia="標楷體"/>
          <w:color w:val="FF0000"/>
          <w:u w:val="single"/>
        </w:rPr>
        <w:t>教評會</w:t>
      </w:r>
      <w:r w:rsidR="00156A67" w:rsidRPr="006E0CED">
        <w:rPr>
          <w:rFonts w:eastAsia="標楷體"/>
          <w:color w:val="FF0000"/>
          <w:u w:val="single"/>
        </w:rPr>
        <w:t>審議</w:t>
      </w:r>
      <w:r w:rsidR="006217E3" w:rsidRPr="006E0CED">
        <w:rPr>
          <w:rFonts w:eastAsia="標楷體"/>
          <w:color w:val="FF0000"/>
          <w:u w:val="single"/>
        </w:rPr>
        <w:t>評定</w:t>
      </w:r>
      <w:r w:rsidR="00A004AB">
        <w:rPr>
          <w:rFonts w:eastAsia="標楷體" w:hint="eastAsia"/>
          <w:color w:val="FF0000"/>
          <w:u w:val="single"/>
        </w:rPr>
        <w:t>之服務成績</w:t>
      </w:r>
      <w:r w:rsidR="00A004AB">
        <w:rPr>
          <w:rFonts w:eastAsia="標楷體" w:hint="eastAsia"/>
          <w:color w:val="FF0000"/>
          <w:u w:val="single"/>
        </w:rPr>
        <w:t>*</w:t>
      </w:r>
      <w:r w:rsidR="00A004AB">
        <w:rPr>
          <w:rFonts w:eastAsia="標楷體"/>
          <w:color w:val="FF0000"/>
          <w:u w:val="single"/>
        </w:rPr>
        <w:t>80%</w:t>
      </w:r>
    </w:p>
    <w:p w:rsidR="00366252" w:rsidRDefault="00366252" w:rsidP="00F70910">
      <w:pPr>
        <w:pStyle w:val="a9"/>
        <w:numPr>
          <w:ilvl w:val="0"/>
          <w:numId w:val="5"/>
        </w:numPr>
        <w:spacing w:afterLines="50" w:after="180"/>
        <w:ind w:leftChars="0" w:left="215" w:hanging="357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lastRenderedPageBreak/>
        <w:t>加分項目</w:t>
      </w:r>
      <w:r>
        <w:rPr>
          <w:rFonts w:eastAsia="標楷體" w:hint="eastAsia"/>
          <w:color w:val="FF0000"/>
          <w:u w:val="single"/>
        </w:rPr>
        <w:t>(</w:t>
      </w:r>
      <w:r>
        <w:rPr>
          <w:rFonts w:eastAsia="標楷體" w:hint="eastAsia"/>
          <w:color w:val="FF0000"/>
          <w:u w:val="single"/>
        </w:rPr>
        <w:t>上限</w:t>
      </w:r>
      <w:r>
        <w:rPr>
          <w:rFonts w:eastAsia="標楷體" w:hint="eastAsia"/>
          <w:color w:val="FF0000"/>
          <w:u w:val="single"/>
        </w:rPr>
        <w:t>2</w:t>
      </w:r>
      <w:r>
        <w:rPr>
          <w:rFonts w:eastAsia="標楷體" w:hint="eastAsia"/>
          <w:color w:val="FF0000"/>
          <w:u w:val="single"/>
        </w:rPr>
        <w:t>分</w:t>
      </w:r>
      <w:r>
        <w:rPr>
          <w:rFonts w:eastAsia="標楷體" w:hint="eastAsia"/>
          <w:color w:val="FF0000"/>
          <w:u w:val="single"/>
        </w:rPr>
        <w:t>)</w:t>
      </w:r>
    </w:p>
    <w:p w:rsidR="00A004AB" w:rsidRDefault="00366252" w:rsidP="00366252">
      <w:pPr>
        <w:pStyle w:val="a9"/>
        <w:spacing w:afterLines="50" w:after="180"/>
        <w:ind w:leftChars="100" w:left="720" w:hangingChars="200" w:hanging="480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>(</w:t>
      </w:r>
      <w:r>
        <w:rPr>
          <w:rFonts w:eastAsia="標楷體"/>
          <w:color w:val="FF0000"/>
          <w:u w:val="single"/>
        </w:rPr>
        <w:t xml:space="preserve">1). </w:t>
      </w:r>
      <w:r w:rsidR="00A004AB" w:rsidRPr="006E0CED">
        <w:rPr>
          <w:rFonts w:eastAsia="標楷體"/>
          <w:color w:val="FF0000"/>
          <w:u w:val="single"/>
        </w:rPr>
        <w:t>院優良導師獎</w:t>
      </w:r>
      <w:bookmarkStart w:id="0" w:name="_GoBack"/>
      <w:r w:rsidR="00A004AB" w:rsidRPr="006E0CED">
        <w:rPr>
          <w:rFonts w:eastAsia="標楷體"/>
          <w:color w:val="FF0000"/>
          <w:u w:val="single"/>
        </w:rPr>
        <w:t>，</w:t>
      </w:r>
      <w:bookmarkEnd w:id="0"/>
      <w:r w:rsidR="00A004AB" w:rsidRPr="006E0CED">
        <w:rPr>
          <w:rFonts w:eastAsia="標楷體"/>
          <w:color w:val="FF0000"/>
          <w:u w:val="single"/>
        </w:rPr>
        <w:t>1</w:t>
      </w:r>
      <w:r w:rsidR="00A004AB" w:rsidRPr="006E0CED">
        <w:rPr>
          <w:rFonts w:eastAsia="標楷體"/>
          <w:color w:val="FF0000"/>
          <w:u w:val="single"/>
        </w:rPr>
        <w:t>次</w:t>
      </w:r>
      <w:r w:rsidR="00A004AB" w:rsidRPr="006E0CED">
        <w:rPr>
          <w:rFonts w:eastAsia="標楷體"/>
          <w:color w:val="FF0000"/>
          <w:u w:val="single"/>
        </w:rPr>
        <w:t xml:space="preserve">0.8 </w:t>
      </w:r>
      <w:r w:rsidR="00A004AB" w:rsidRPr="006E0CED">
        <w:rPr>
          <w:rFonts w:eastAsia="標楷體"/>
          <w:color w:val="FF0000"/>
          <w:u w:val="single"/>
        </w:rPr>
        <w:t>分。</w:t>
      </w:r>
    </w:p>
    <w:p w:rsidR="002159D9" w:rsidRPr="002159D9" w:rsidRDefault="00366252" w:rsidP="00366252">
      <w:pPr>
        <w:pStyle w:val="a9"/>
        <w:spacing w:afterLines="50" w:after="180"/>
        <w:ind w:leftChars="100" w:left="720" w:hangingChars="200" w:hanging="480"/>
        <w:rPr>
          <w:rFonts w:eastAsia="標楷體"/>
          <w:color w:val="FF0000"/>
          <w:u w:val="single"/>
        </w:rPr>
      </w:pPr>
      <w:r>
        <w:rPr>
          <w:rFonts w:eastAsia="標楷體"/>
          <w:color w:val="FF0000"/>
          <w:kern w:val="0"/>
          <w:u w:val="single"/>
        </w:rPr>
        <w:t xml:space="preserve">(2). </w:t>
      </w:r>
      <w:r w:rsidR="00A004AB" w:rsidRPr="006E0CED">
        <w:rPr>
          <w:rFonts w:eastAsia="標楷體"/>
          <w:color w:val="FF0000"/>
          <w:kern w:val="0"/>
          <w:u w:val="single"/>
        </w:rPr>
        <w:t>代表工學院出國攬才或招生，</w:t>
      </w:r>
      <w:r w:rsidR="00A004AB" w:rsidRPr="006E0CED">
        <w:rPr>
          <w:rFonts w:eastAsia="標楷體"/>
          <w:color w:val="FF0000"/>
          <w:kern w:val="0"/>
          <w:u w:val="single"/>
        </w:rPr>
        <w:t>1</w:t>
      </w:r>
      <w:r w:rsidR="00A004AB" w:rsidRPr="006E0CED">
        <w:rPr>
          <w:rFonts w:eastAsia="標楷體"/>
          <w:color w:val="FF0000"/>
          <w:kern w:val="0"/>
          <w:u w:val="single"/>
        </w:rPr>
        <w:t>次</w:t>
      </w:r>
      <w:r w:rsidR="00A004AB" w:rsidRPr="006E0CED">
        <w:rPr>
          <w:rFonts w:eastAsia="標楷體"/>
          <w:color w:val="FF0000"/>
          <w:kern w:val="0"/>
          <w:u w:val="single"/>
        </w:rPr>
        <w:t>0.</w:t>
      </w:r>
      <w:r w:rsidR="002C2D85">
        <w:rPr>
          <w:rFonts w:eastAsia="標楷體"/>
          <w:color w:val="FF0000"/>
          <w:kern w:val="0"/>
          <w:u w:val="single"/>
        </w:rPr>
        <w:t>4</w:t>
      </w:r>
      <w:r w:rsidR="00A004AB" w:rsidRPr="006E0CED">
        <w:rPr>
          <w:rFonts w:eastAsia="標楷體"/>
          <w:color w:val="FF0000"/>
          <w:kern w:val="0"/>
          <w:u w:val="single"/>
        </w:rPr>
        <w:t>分</w:t>
      </w:r>
      <w:r w:rsidR="002159D9">
        <w:rPr>
          <w:rFonts w:eastAsia="標楷體" w:hint="eastAsia"/>
          <w:color w:val="FF0000"/>
          <w:kern w:val="0"/>
          <w:u w:val="single"/>
        </w:rPr>
        <w:t>。</w:t>
      </w:r>
    </w:p>
    <w:p w:rsidR="002C2D85" w:rsidRPr="002C2D85" w:rsidRDefault="00366252" w:rsidP="00366252">
      <w:pPr>
        <w:pStyle w:val="a9"/>
        <w:spacing w:afterLines="50" w:after="180"/>
        <w:ind w:leftChars="100" w:left="720" w:hangingChars="200" w:hanging="480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>(</w:t>
      </w:r>
      <w:r>
        <w:rPr>
          <w:rFonts w:eastAsia="標楷體"/>
          <w:color w:val="FF0000"/>
          <w:u w:val="single"/>
        </w:rPr>
        <w:t xml:space="preserve">3). </w:t>
      </w:r>
      <w:r w:rsidR="002C2D85" w:rsidRPr="002C2D85">
        <w:rPr>
          <w:rFonts w:eastAsia="標楷體" w:hint="eastAsia"/>
          <w:color w:val="FF0000"/>
          <w:u w:val="single"/>
        </w:rPr>
        <w:t>代表工學院</w:t>
      </w:r>
      <w:r w:rsidR="002C2D85">
        <w:rPr>
          <w:rFonts w:eastAsia="標楷體" w:hint="eastAsia"/>
          <w:color w:val="FF0000"/>
          <w:u w:val="single"/>
        </w:rPr>
        <w:t>國內</w:t>
      </w:r>
      <w:r w:rsidR="002C2D85" w:rsidRPr="002C2D85">
        <w:rPr>
          <w:rFonts w:eastAsia="標楷體" w:hint="eastAsia"/>
          <w:color w:val="FF0000"/>
          <w:u w:val="single"/>
        </w:rPr>
        <w:t>招生，</w:t>
      </w:r>
      <w:r w:rsidR="002C2D85" w:rsidRPr="002C2D85">
        <w:rPr>
          <w:rFonts w:eastAsia="標楷體" w:hint="eastAsia"/>
          <w:color w:val="FF0000"/>
          <w:u w:val="single"/>
        </w:rPr>
        <w:t>1</w:t>
      </w:r>
      <w:r w:rsidR="002C2D85" w:rsidRPr="002C2D85">
        <w:rPr>
          <w:rFonts w:eastAsia="標楷體" w:hint="eastAsia"/>
          <w:color w:val="FF0000"/>
          <w:u w:val="single"/>
        </w:rPr>
        <w:t>次</w:t>
      </w:r>
      <w:r w:rsidR="002C2D85" w:rsidRPr="002C2D85">
        <w:rPr>
          <w:rFonts w:eastAsia="標楷體" w:hint="eastAsia"/>
          <w:color w:val="FF0000"/>
          <w:u w:val="single"/>
        </w:rPr>
        <w:t>0.</w:t>
      </w:r>
      <w:r w:rsidR="002C2D85">
        <w:rPr>
          <w:rFonts w:eastAsia="標楷體"/>
          <w:color w:val="FF0000"/>
          <w:u w:val="single"/>
        </w:rPr>
        <w:t>2</w:t>
      </w:r>
      <w:r w:rsidR="002C2D85">
        <w:rPr>
          <w:rFonts w:eastAsia="標楷體" w:hint="eastAsia"/>
          <w:color w:val="FF0000"/>
          <w:u w:val="single"/>
        </w:rPr>
        <w:t>分。</w:t>
      </w:r>
    </w:p>
    <w:p w:rsidR="00A004AB" w:rsidRDefault="00366252" w:rsidP="00366252">
      <w:pPr>
        <w:pStyle w:val="a9"/>
        <w:spacing w:afterLines="50" w:after="180"/>
        <w:ind w:leftChars="100" w:left="720" w:hangingChars="200" w:hanging="480"/>
        <w:rPr>
          <w:rFonts w:eastAsia="標楷體"/>
          <w:color w:val="FF0000"/>
          <w:kern w:val="0"/>
          <w:u w:val="single"/>
        </w:rPr>
      </w:pPr>
      <w:r>
        <w:rPr>
          <w:rFonts w:eastAsia="標楷體" w:hint="eastAsia"/>
          <w:color w:val="FF0000"/>
          <w:kern w:val="0"/>
          <w:u w:val="single"/>
        </w:rPr>
        <w:t>(</w:t>
      </w:r>
      <w:r>
        <w:rPr>
          <w:rFonts w:eastAsia="標楷體"/>
          <w:color w:val="FF0000"/>
          <w:kern w:val="0"/>
          <w:u w:val="single"/>
        </w:rPr>
        <w:t xml:space="preserve">4). </w:t>
      </w:r>
      <w:r w:rsidR="00A004AB" w:rsidRPr="006E0CED">
        <w:rPr>
          <w:rFonts w:eastAsia="標楷體"/>
          <w:color w:val="FF0000"/>
          <w:kern w:val="0"/>
          <w:u w:val="single"/>
        </w:rPr>
        <w:t>擔任工學院「全院聯合專題競賽與展示」之工作小組成員，</w:t>
      </w:r>
      <w:r w:rsidR="00A004AB" w:rsidRPr="006E0CED">
        <w:rPr>
          <w:rFonts w:eastAsia="標楷體"/>
          <w:color w:val="FF0000"/>
          <w:kern w:val="0"/>
          <w:u w:val="single"/>
        </w:rPr>
        <w:t>1</w:t>
      </w:r>
      <w:r w:rsidR="00A004AB" w:rsidRPr="006E0CED">
        <w:rPr>
          <w:rFonts w:eastAsia="標楷體"/>
          <w:color w:val="FF0000"/>
          <w:kern w:val="0"/>
          <w:u w:val="single"/>
        </w:rPr>
        <w:t>次</w:t>
      </w:r>
      <w:r w:rsidR="00A004AB" w:rsidRPr="006E0CED">
        <w:rPr>
          <w:rFonts w:eastAsia="標楷體"/>
          <w:color w:val="FF0000"/>
          <w:kern w:val="0"/>
          <w:u w:val="single"/>
        </w:rPr>
        <w:t>0.</w:t>
      </w:r>
      <w:r w:rsidR="002C2D85">
        <w:rPr>
          <w:rFonts w:eastAsia="標楷體"/>
          <w:color w:val="FF0000"/>
          <w:kern w:val="0"/>
          <w:u w:val="single"/>
        </w:rPr>
        <w:t>4</w:t>
      </w:r>
      <w:r w:rsidR="00A004AB" w:rsidRPr="006E0CED">
        <w:rPr>
          <w:rFonts w:eastAsia="標楷體"/>
          <w:color w:val="FF0000"/>
          <w:kern w:val="0"/>
          <w:u w:val="single"/>
        </w:rPr>
        <w:t>分；指導學生參與「全院聯合專題競賽與展示」，</w:t>
      </w:r>
      <w:r w:rsidR="00A004AB" w:rsidRPr="006E0CED">
        <w:rPr>
          <w:rFonts w:eastAsia="標楷體"/>
          <w:color w:val="FF0000"/>
          <w:kern w:val="0"/>
          <w:u w:val="single"/>
        </w:rPr>
        <w:t>1</w:t>
      </w:r>
      <w:r w:rsidR="00A004AB" w:rsidRPr="006E0CED">
        <w:rPr>
          <w:rFonts w:eastAsia="標楷體"/>
          <w:color w:val="FF0000"/>
          <w:kern w:val="0"/>
          <w:u w:val="single"/>
        </w:rPr>
        <w:t>次</w:t>
      </w:r>
      <w:r w:rsidR="00A004AB" w:rsidRPr="006E0CED">
        <w:rPr>
          <w:rFonts w:eastAsia="標楷體"/>
          <w:color w:val="FF0000"/>
          <w:kern w:val="0"/>
          <w:u w:val="single"/>
        </w:rPr>
        <w:t>0.3</w:t>
      </w:r>
      <w:r w:rsidR="00A004AB" w:rsidRPr="006E0CED">
        <w:rPr>
          <w:rFonts w:eastAsia="標楷體"/>
          <w:color w:val="FF0000"/>
          <w:kern w:val="0"/>
          <w:u w:val="single"/>
        </w:rPr>
        <w:t>分。</w:t>
      </w:r>
    </w:p>
    <w:p w:rsidR="000C435B" w:rsidRPr="000C435B" w:rsidRDefault="000C435B" w:rsidP="00366252">
      <w:pPr>
        <w:pStyle w:val="a9"/>
        <w:spacing w:afterLines="50" w:after="180"/>
        <w:ind w:leftChars="100" w:left="720" w:hangingChars="200" w:hanging="480"/>
        <w:rPr>
          <w:rFonts w:eastAsia="標楷體"/>
          <w:color w:val="FF0000"/>
          <w:u w:val="single"/>
        </w:rPr>
      </w:pPr>
      <w:r>
        <w:rPr>
          <w:rFonts w:eastAsia="標楷體"/>
          <w:color w:val="FF0000"/>
          <w:kern w:val="0"/>
          <w:u w:val="single"/>
        </w:rPr>
        <w:t xml:space="preserve">(5). </w:t>
      </w:r>
      <w:r>
        <w:rPr>
          <w:rFonts w:eastAsia="標楷體" w:hint="eastAsia"/>
          <w:color w:val="FF0000"/>
          <w:kern w:val="0"/>
          <w:u w:val="single"/>
        </w:rPr>
        <w:t>參與或支援工學院舉辦之活動，</w:t>
      </w:r>
      <w:r>
        <w:rPr>
          <w:rFonts w:eastAsia="標楷體" w:hint="eastAsia"/>
          <w:color w:val="FF0000"/>
          <w:kern w:val="0"/>
          <w:u w:val="single"/>
        </w:rPr>
        <w:t>1</w:t>
      </w:r>
      <w:r>
        <w:rPr>
          <w:rFonts w:eastAsia="標楷體" w:hint="eastAsia"/>
          <w:color w:val="FF0000"/>
          <w:kern w:val="0"/>
          <w:u w:val="single"/>
        </w:rPr>
        <w:t>次</w:t>
      </w:r>
      <w:r>
        <w:rPr>
          <w:rFonts w:eastAsia="標楷體" w:hint="eastAsia"/>
          <w:color w:val="FF0000"/>
          <w:kern w:val="0"/>
          <w:u w:val="single"/>
        </w:rPr>
        <w:t>0</w:t>
      </w:r>
      <w:r>
        <w:rPr>
          <w:rFonts w:eastAsia="標楷體"/>
          <w:color w:val="FF0000"/>
          <w:kern w:val="0"/>
          <w:u w:val="single"/>
        </w:rPr>
        <w:t>.1</w:t>
      </w:r>
      <w:r>
        <w:rPr>
          <w:rFonts w:eastAsia="標楷體" w:hint="eastAsia"/>
          <w:color w:val="FF0000"/>
          <w:kern w:val="0"/>
          <w:u w:val="single"/>
        </w:rPr>
        <w:t>分。</w:t>
      </w:r>
      <w:r>
        <w:rPr>
          <w:rFonts w:eastAsia="標楷體" w:hint="eastAsia"/>
          <w:color w:val="FF0000"/>
          <w:kern w:val="0"/>
          <w:u w:val="single"/>
        </w:rPr>
        <w:t>(</w:t>
      </w:r>
      <w:r>
        <w:rPr>
          <w:rFonts w:eastAsia="標楷體" w:hint="eastAsia"/>
          <w:color w:val="FF0000"/>
          <w:kern w:val="0"/>
          <w:u w:val="single"/>
        </w:rPr>
        <w:t>與</w:t>
      </w:r>
      <w:r>
        <w:rPr>
          <w:rFonts w:eastAsia="標楷體" w:hint="eastAsia"/>
          <w:color w:val="FF0000"/>
          <w:kern w:val="0"/>
          <w:u w:val="single"/>
        </w:rPr>
        <w:t>(2</w:t>
      </w:r>
      <w:r>
        <w:rPr>
          <w:rFonts w:eastAsia="標楷體"/>
          <w:color w:val="FF0000"/>
          <w:kern w:val="0"/>
          <w:u w:val="single"/>
        </w:rPr>
        <w:t>)~(4)</w:t>
      </w:r>
      <w:r w:rsidR="00D37880">
        <w:rPr>
          <w:rFonts w:eastAsia="標楷體" w:hint="eastAsia"/>
          <w:color w:val="FF0000"/>
          <w:kern w:val="0"/>
          <w:u w:val="single"/>
        </w:rPr>
        <w:t>不可</w:t>
      </w:r>
      <w:r>
        <w:rPr>
          <w:rFonts w:eastAsia="標楷體" w:hint="eastAsia"/>
          <w:color w:val="FF0000"/>
          <w:kern w:val="0"/>
          <w:u w:val="single"/>
        </w:rPr>
        <w:t>重複計</w:t>
      </w:r>
      <w:r w:rsidR="00D37880">
        <w:rPr>
          <w:rFonts w:eastAsia="標楷體" w:hint="eastAsia"/>
          <w:color w:val="FF0000"/>
          <w:kern w:val="0"/>
          <w:u w:val="single"/>
        </w:rPr>
        <w:t>分</w:t>
      </w:r>
      <w:r>
        <w:rPr>
          <w:rFonts w:eastAsia="標楷體" w:hint="eastAsia"/>
          <w:color w:val="FF0000"/>
          <w:kern w:val="0"/>
          <w:u w:val="single"/>
        </w:rPr>
        <w:t>)</w:t>
      </w:r>
    </w:p>
    <w:p w:rsidR="00A004AB" w:rsidRPr="006E0CED" w:rsidRDefault="00366252" w:rsidP="00366252">
      <w:pPr>
        <w:pStyle w:val="a9"/>
        <w:spacing w:afterLines="50" w:after="180"/>
        <w:ind w:leftChars="100" w:left="720" w:hangingChars="200" w:hanging="480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>(</w:t>
      </w:r>
      <w:r w:rsidR="000C435B">
        <w:rPr>
          <w:rFonts w:eastAsia="標楷體"/>
          <w:color w:val="FF0000"/>
          <w:u w:val="single"/>
        </w:rPr>
        <w:t>6</w:t>
      </w:r>
      <w:r>
        <w:rPr>
          <w:rFonts w:eastAsia="標楷體"/>
          <w:color w:val="FF0000"/>
          <w:u w:val="single"/>
        </w:rPr>
        <w:t xml:space="preserve">). </w:t>
      </w:r>
      <w:r w:rsidR="00A004AB" w:rsidRPr="006E0CED">
        <w:rPr>
          <w:rFonts w:eastAsia="標楷體"/>
          <w:color w:val="FF0000"/>
          <w:u w:val="single"/>
        </w:rPr>
        <w:t>代表工學院擔任校級會議代表或擔任工學院院級會議代表，滿一學年</w:t>
      </w:r>
      <w:r w:rsidR="00A004AB" w:rsidRPr="006E0CED">
        <w:rPr>
          <w:rFonts w:eastAsia="標楷體"/>
          <w:color w:val="FF0000"/>
          <w:u w:val="single"/>
        </w:rPr>
        <w:t>0.2</w:t>
      </w:r>
      <w:r w:rsidR="00A004AB" w:rsidRPr="006E0CED">
        <w:rPr>
          <w:rFonts w:eastAsia="標楷體"/>
          <w:color w:val="FF0000"/>
          <w:u w:val="single"/>
        </w:rPr>
        <w:t>分。</w:t>
      </w:r>
      <w:r w:rsidR="00A004AB" w:rsidRPr="006E0CED">
        <w:rPr>
          <w:rFonts w:eastAsia="標楷體"/>
          <w:color w:val="FF0000"/>
          <w:u w:val="single"/>
        </w:rPr>
        <w:t>(</w:t>
      </w:r>
      <w:r w:rsidR="00A004AB" w:rsidRPr="006E0CED">
        <w:rPr>
          <w:rFonts w:eastAsia="標楷體"/>
          <w:color w:val="FF0000"/>
          <w:u w:val="single"/>
        </w:rPr>
        <w:t>若未任滿一學年則依比例計算</w:t>
      </w:r>
      <w:r w:rsidR="00A004AB" w:rsidRPr="006E0CED">
        <w:rPr>
          <w:rFonts w:eastAsia="標楷體"/>
          <w:color w:val="FF0000"/>
          <w:u w:val="single"/>
        </w:rPr>
        <w:t>)</w:t>
      </w:r>
    </w:p>
    <w:p w:rsidR="00F0118E" w:rsidRPr="006E0CED" w:rsidRDefault="00F0118E" w:rsidP="006E0CED">
      <w:pPr>
        <w:spacing w:afterLines="50" w:after="180" w:line="440" w:lineRule="exact"/>
        <w:ind w:leftChars="-296" w:left="-230" w:hangingChars="200" w:hanging="480"/>
        <w:rPr>
          <w:rFonts w:eastAsia="標楷體"/>
        </w:rPr>
      </w:pPr>
      <w:r w:rsidRPr="006E0CED">
        <w:rPr>
          <w:rFonts w:eastAsia="標楷體"/>
        </w:rPr>
        <w:t>四、</w:t>
      </w:r>
      <w:r w:rsidR="006E0CED" w:rsidRPr="00F70910">
        <w:rPr>
          <w:rFonts w:eastAsia="標楷體"/>
          <w:color w:val="FF0000"/>
          <w:u w:val="single"/>
        </w:rPr>
        <w:t>前述研究、教學及服務之總分</w:t>
      </w:r>
      <w:r w:rsidR="006E0CED" w:rsidRPr="00F70910">
        <w:rPr>
          <w:rFonts w:eastAsia="標楷體"/>
          <w:color w:val="FF0000"/>
          <w:u w:val="single"/>
        </w:rPr>
        <w:t>*90%</w:t>
      </w:r>
      <w:r w:rsidR="001912E5" w:rsidRPr="00F70910">
        <w:rPr>
          <w:rFonts w:eastAsia="標楷體" w:hint="eastAsia"/>
          <w:color w:val="FF0000"/>
          <w:u w:val="single"/>
        </w:rPr>
        <w:t>，</w:t>
      </w:r>
      <w:r w:rsidR="006E0CED" w:rsidRPr="00F70910">
        <w:rPr>
          <w:rFonts w:eastAsia="標楷體"/>
          <w:color w:val="FF0000"/>
          <w:u w:val="single"/>
        </w:rPr>
        <w:t>加上院教評</w:t>
      </w:r>
      <w:r w:rsidR="001912E5" w:rsidRPr="00F70910">
        <w:rPr>
          <w:rFonts w:eastAsia="標楷體" w:hint="eastAsia"/>
          <w:color w:val="FF0000"/>
          <w:u w:val="single"/>
        </w:rPr>
        <w:t>會</w:t>
      </w:r>
      <w:r w:rsidR="006E0CED" w:rsidRPr="00F70910">
        <w:rPr>
          <w:rFonts w:eastAsia="標楷體"/>
          <w:color w:val="FF0000"/>
          <w:u w:val="single"/>
        </w:rPr>
        <w:t>依</w:t>
      </w:r>
      <w:r w:rsidR="001912E5" w:rsidRPr="00F70910">
        <w:rPr>
          <w:rFonts w:eastAsia="標楷體" w:hint="eastAsia"/>
          <w:color w:val="FF0000"/>
          <w:u w:val="single"/>
        </w:rPr>
        <w:t>申請人</w:t>
      </w:r>
      <w:r w:rsidR="006E0CED" w:rsidRPr="00F70910">
        <w:rPr>
          <w:rFonts w:eastAsia="標楷體" w:hint="eastAsia"/>
          <w:color w:val="FF0000"/>
          <w:u w:val="single"/>
        </w:rPr>
        <w:t>整</w:t>
      </w:r>
      <w:r w:rsidR="006E0CED" w:rsidRPr="00F70910">
        <w:rPr>
          <w:rFonts w:eastAsia="標楷體"/>
          <w:color w:val="FF0000"/>
          <w:u w:val="single"/>
        </w:rPr>
        <w:t>體表現</w:t>
      </w:r>
      <w:r w:rsidR="001912E5" w:rsidRPr="00F70910">
        <w:rPr>
          <w:rFonts w:eastAsia="標楷體" w:hint="eastAsia"/>
          <w:color w:val="FF0000"/>
          <w:u w:val="single"/>
        </w:rPr>
        <w:t>審議</w:t>
      </w:r>
      <w:r w:rsidR="006E0CED" w:rsidRPr="00F70910">
        <w:rPr>
          <w:rFonts w:eastAsia="標楷體"/>
          <w:color w:val="FF0000"/>
          <w:u w:val="single"/>
        </w:rPr>
        <w:t>評</w:t>
      </w:r>
      <w:r w:rsidR="001912E5" w:rsidRPr="00F70910">
        <w:rPr>
          <w:rFonts w:eastAsia="標楷體" w:hint="eastAsia"/>
          <w:color w:val="FF0000"/>
          <w:u w:val="single"/>
        </w:rPr>
        <w:t>定</w:t>
      </w:r>
      <w:r w:rsidR="006E0CED" w:rsidRPr="00F70910">
        <w:rPr>
          <w:rFonts w:eastAsia="標楷體"/>
          <w:color w:val="FF0000"/>
          <w:u w:val="single"/>
        </w:rPr>
        <w:t>(0-10</w:t>
      </w:r>
      <w:r w:rsidR="006E0CED" w:rsidRPr="00F70910">
        <w:rPr>
          <w:rFonts w:eastAsia="標楷體"/>
          <w:color w:val="FF0000"/>
          <w:u w:val="single"/>
        </w:rPr>
        <w:t>分</w:t>
      </w:r>
      <w:r w:rsidR="006E0CED" w:rsidRPr="00F70910">
        <w:rPr>
          <w:rFonts w:eastAsia="標楷體"/>
          <w:color w:val="FF0000"/>
          <w:u w:val="single"/>
        </w:rPr>
        <w:t>)</w:t>
      </w:r>
      <w:r w:rsidR="006E0CED" w:rsidRPr="00F70910">
        <w:rPr>
          <w:rFonts w:eastAsia="標楷體"/>
          <w:color w:val="FF0000"/>
          <w:u w:val="single"/>
        </w:rPr>
        <w:t>，</w:t>
      </w:r>
      <w:r w:rsidR="006E0CED" w:rsidRPr="00A835EA">
        <w:rPr>
          <w:rFonts w:eastAsia="標楷體" w:hint="eastAsia"/>
        </w:rPr>
        <w:t>總分達</w:t>
      </w:r>
      <w:r w:rsidR="006E0CED" w:rsidRPr="00A835EA">
        <w:rPr>
          <w:rFonts w:eastAsia="標楷體" w:hint="eastAsia"/>
        </w:rPr>
        <w:t>70</w:t>
      </w:r>
      <w:r w:rsidR="006E0CED" w:rsidRPr="00A835EA">
        <w:rPr>
          <w:rFonts w:eastAsia="標楷體" w:hint="eastAsia"/>
        </w:rPr>
        <w:t>分以上者通過升等。</w:t>
      </w:r>
      <w:r w:rsidRPr="006E0CED">
        <w:rPr>
          <w:rFonts w:eastAsia="標楷體"/>
        </w:rPr>
        <w:t>院教評會開會時，得邀請申請人列席說明。</w:t>
      </w:r>
    </w:p>
    <w:p w:rsidR="00F0118E" w:rsidRPr="006E0CED" w:rsidRDefault="00F0118E" w:rsidP="00F0118E">
      <w:pPr>
        <w:spacing w:line="400" w:lineRule="exact"/>
        <w:rPr>
          <w:rFonts w:eastAsia="標楷體"/>
        </w:rPr>
      </w:pPr>
    </w:p>
    <w:p w:rsidR="009611E8" w:rsidRPr="006E0CED" w:rsidRDefault="00F0118E" w:rsidP="00B23A3A">
      <w:pPr>
        <w:spacing w:afterLines="50" w:after="180" w:line="440" w:lineRule="exact"/>
        <w:ind w:leftChars="-296" w:left="-230" w:hangingChars="200" w:hanging="480"/>
        <w:rPr>
          <w:rFonts w:eastAsia="標楷體"/>
        </w:rPr>
      </w:pPr>
      <w:r w:rsidRPr="006E0CED">
        <w:rPr>
          <w:rFonts w:eastAsia="標楷體"/>
        </w:rPr>
        <w:t>五、本細則經本院教師評審委員會通過，送請本校教師評審委員會審議通過後實施，修正時亦同。</w:t>
      </w:r>
    </w:p>
    <w:sectPr w:rsidR="009611E8" w:rsidRPr="006E0CED" w:rsidSect="00B163D1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97" w:rsidRDefault="00F16197" w:rsidP="007D62D6">
      <w:r>
        <w:separator/>
      </w:r>
    </w:p>
  </w:endnote>
  <w:endnote w:type="continuationSeparator" w:id="0">
    <w:p w:rsidR="00F16197" w:rsidRDefault="00F16197" w:rsidP="007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猏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97" w:rsidRDefault="00F16197" w:rsidP="007D62D6">
      <w:r>
        <w:separator/>
      </w:r>
    </w:p>
  </w:footnote>
  <w:footnote w:type="continuationSeparator" w:id="0">
    <w:p w:rsidR="00F16197" w:rsidRDefault="00F16197" w:rsidP="007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6D"/>
    <w:multiLevelType w:val="hybridMultilevel"/>
    <w:tmpl w:val="0E66C7D4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" w15:restartNumberingAfterBreak="0">
    <w:nsid w:val="119E00B8"/>
    <w:multiLevelType w:val="hybridMultilevel"/>
    <w:tmpl w:val="0DC6DE58"/>
    <w:lvl w:ilvl="0" w:tplc="07C21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885D21"/>
    <w:multiLevelType w:val="hybridMultilevel"/>
    <w:tmpl w:val="87FC3CE6"/>
    <w:lvl w:ilvl="0" w:tplc="B8B0C688">
      <w:start w:val="1"/>
      <w:numFmt w:val="decimal"/>
      <w:lvlText w:val="%1."/>
      <w:lvlJc w:val="left"/>
      <w:pPr>
        <w:ind w:left="166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3" w15:restartNumberingAfterBreak="0">
    <w:nsid w:val="595025AA"/>
    <w:multiLevelType w:val="hybridMultilevel"/>
    <w:tmpl w:val="A1E8DBFA"/>
    <w:lvl w:ilvl="0" w:tplc="E454FAAE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4" w15:restartNumberingAfterBreak="0">
    <w:nsid w:val="66D67E37"/>
    <w:multiLevelType w:val="hybridMultilevel"/>
    <w:tmpl w:val="4E6CED68"/>
    <w:lvl w:ilvl="0" w:tplc="A91AECA8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5" w15:restartNumberingAfterBreak="0">
    <w:nsid w:val="73943D0A"/>
    <w:multiLevelType w:val="hybridMultilevel"/>
    <w:tmpl w:val="F63C102C"/>
    <w:lvl w:ilvl="0" w:tplc="BBB82054">
      <w:start w:val="1"/>
      <w:numFmt w:val="decimal"/>
      <w:lvlText w:val="%1."/>
      <w:lvlJc w:val="left"/>
      <w:pPr>
        <w:ind w:left="22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E"/>
    <w:rsid w:val="00017EB4"/>
    <w:rsid w:val="000202F8"/>
    <w:rsid w:val="00020AC1"/>
    <w:rsid w:val="00036B56"/>
    <w:rsid w:val="00036D82"/>
    <w:rsid w:val="000432E1"/>
    <w:rsid w:val="00045506"/>
    <w:rsid w:val="000518C7"/>
    <w:rsid w:val="00056AA1"/>
    <w:rsid w:val="000619C8"/>
    <w:rsid w:val="00095739"/>
    <w:rsid w:val="000B1135"/>
    <w:rsid w:val="000B134E"/>
    <w:rsid w:val="000C435B"/>
    <w:rsid w:val="000D2FB8"/>
    <w:rsid w:val="000D550B"/>
    <w:rsid w:val="000E46EF"/>
    <w:rsid w:val="000F2F86"/>
    <w:rsid w:val="000F5CBC"/>
    <w:rsid w:val="000F6A0A"/>
    <w:rsid w:val="000F794E"/>
    <w:rsid w:val="0011289C"/>
    <w:rsid w:val="00117EE2"/>
    <w:rsid w:val="001200CC"/>
    <w:rsid w:val="00130C75"/>
    <w:rsid w:val="00132E7C"/>
    <w:rsid w:val="00136EA3"/>
    <w:rsid w:val="00137338"/>
    <w:rsid w:val="00143077"/>
    <w:rsid w:val="00156A67"/>
    <w:rsid w:val="00167A66"/>
    <w:rsid w:val="00185E0C"/>
    <w:rsid w:val="00186037"/>
    <w:rsid w:val="001912E5"/>
    <w:rsid w:val="0019543A"/>
    <w:rsid w:val="001A4B2A"/>
    <w:rsid w:val="001B3023"/>
    <w:rsid w:val="001B684A"/>
    <w:rsid w:val="001C0558"/>
    <w:rsid w:val="001C390F"/>
    <w:rsid w:val="001C4B6C"/>
    <w:rsid w:val="001E00BC"/>
    <w:rsid w:val="001E76E6"/>
    <w:rsid w:val="001F5862"/>
    <w:rsid w:val="00205701"/>
    <w:rsid w:val="002159D9"/>
    <w:rsid w:val="00231D50"/>
    <w:rsid w:val="00234A7B"/>
    <w:rsid w:val="002373B3"/>
    <w:rsid w:val="0026102D"/>
    <w:rsid w:val="00280DC5"/>
    <w:rsid w:val="002815C8"/>
    <w:rsid w:val="002A12EA"/>
    <w:rsid w:val="002A68E5"/>
    <w:rsid w:val="002A7D7B"/>
    <w:rsid w:val="002B3CD6"/>
    <w:rsid w:val="002C2D85"/>
    <w:rsid w:val="002E40AC"/>
    <w:rsid w:val="00346DD7"/>
    <w:rsid w:val="003549A0"/>
    <w:rsid w:val="00357BDE"/>
    <w:rsid w:val="00366252"/>
    <w:rsid w:val="0037161D"/>
    <w:rsid w:val="00373DFE"/>
    <w:rsid w:val="003740F0"/>
    <w:rsid w:val="003815C1"/>
    <w:rsid w:val="00397FC2"/>
    <w:rsid w:val="003B7D57"/>
    <w:rsid w:val="003C64DA"/>
    <w:rsid w:val="003D7F28"/>
    <w:rsid w:val="003E6D14"/>
    <w:rsid w:val="003F0F86"/>
    <w:rsid w:val="003F3098"/>
    <w:rsid w:val="003F66A7"/>
    <w:rsid w:val="004041C4"/>
    <w:rsid w:val="00405285"/>
    <w:rsid w:val="00413AA6"/>
    <w:rsid w:val="00414265"/>
    <w:rsid w:val="004238B1"/>
    <w:rsid w:val="0042396E"/>
    <w:rsid w:val="00431430"/>
    <w:rsid w:val="00431681"/>
    <w:rsid w:val="00436A49"/>
    <w:rsid w:val="0045204B"/>
    <w:rsid w:val="00453E2D"/>
    <w:rsid w:val="00473AF5"/>
    <w:rsid w:val="00480803"/>
    <w:rsid w:val="004B22E7"/>
    <w:rsid w:val="004B6883"/>
    <w:rsid w:val="004D1FFC"/>
    <w:rsid w:val="004E0EB8"/>
    <w:rsid w:val="004E24CE"/>
    <w:rsid w:val="0050202D"/>
    <w:rsid w:val="00534E8C"/>
    <w:rsid w:val="00554A7E"/>
    <w:rsid w:val="0059480A"/>
    <w:rsid w:val="005A73E9"/>
    <w:rsid w:val="005B24B4"/>
    <w:rsid w:val="005B3A07"/>
    <w:rsid w:val="005C2662"/>
    <w:rsid w:val="005C2C5D"/>
    <w:rsid w:val="005C4E74"/>
    <w:rsid w:val="005D4E9C"/>
    <w:rsid w:val="005F338A"/>
    <w:rsid w:val="006037CD"/>
    <w:rsid w:val="0061584E"/>
    <w:rsid w:val="00617998"/>
    <w:rsid w:val="006217E3"/>
    <w:rsid w:val="00631C36"/>
    <w:rsid w:val="006336CA"/>
    <w:rsid w:val="00636F37"/>
    <w:rsid w:val="00641915"/>
    <w:rsid w:val="00644834"/>
    <w:rsid w:val="0065338E"/>
    <w:rsid w:val="00655569"/>
    <w:rsid w:val="006626B3"/>
    <w:rsid w:val="006711A9"/>
    <w:rsid w:val="00684F90"/>
    <w:rsid w:val="00690618"/>
    <w:rsid w:val="0069574F"/>
    <w:rsid w:val="00696722"/>
    <w:rsid w:val="006B3B7D"/>
    <w:rsid w:val="006B51E5"/>
    <w:rsid w:val="006D3BDE"/>
    <w:rsid w:val="006E0CED"/>
    <w:rsid w:val="006F4CA3"/>
    <w:rsid w:val="006F61FF"/>
    <w:rsid w:val="006F7ADA"/>
    <w:rsid w:val="00706E62"/>
    <w:rsid w:val="00706F97"/>
    <w:rsid w:val="00721921"/>
    <w:rsid w:val="0073154C"/>
    <w:rsid w:val="007378A2"/>
    <w:rsid w:val="00737F06"/>
    <w:rsid w:val="00740DDF"/>
    <w:rsid w:val="00743271"/>
    <w:rsid w:val="007451B9"/>
    <w:rsid w:val="007530E3"/>
    <w:rsid w:val="007558B9"/>
    <w:rsid w:val="00763548"/>
    <w:rsid w:val="00765937"/>
    <w:rsid w:val="00782E83"/>
    <w:rsid w:val="007B4D36"/>
    <w:rsid w:val="007B78AB"/>
    <w:rsid w:val="007C3D5F"/>
    <w:rsid w:val="007D133E"/>
    <w:rsid w:val="007D4018"/>
    <w:rsid w:val="007D62D6"/>
    <w:rsid w:val="00806448"/>
    <w:rsid w:val="00813D84"/>
    <w:rsid w:val="0081556D"/>
    <w:rsid w:val="00844005"/>
    <w:rsid w:val="00847032"/>
    <w:rsid w:val="008979BF"/>
    <w:rsid w:val="008D4491"/>
    <w:rsid w:val="00910EF3"/>
    <w:rsid w:val="00917A7F"/>
    <w:rsid w:val="00922ED6"/>
    <w:rsid w:val="0092543C"/>
    <w:rsid w:val="009611E8"/>
    <w:rsid w:val="00976E1C"/>
    <w:rsid w:val="0099067E"/>
    <w:rsid w:val="00994773"/>
    <w:rsid w:val="0099559B"/>
    <w:rsid w:val="009A158F"/>
    <w:rsid w:val="009A64D7"/>
    <w:rsid w:val="009A7E7B"/>
    <w:rsid w:val="009C2AF3"/>
    <w:rsid w:val="009C738B"/>
    <w:rsid w:val="009D440C"/>
    <w:rsid w:val="009F00A9"/>
    <w:rsid w:val="009F5006"/>
    <w:rsid w:val="00A004AB"/>
    <w:rsid w:val="00A229BF"/>
    <w:rsid w:val="00A34C06"/>
    <w:rsid w:val="00A42EC9"/>
    <w:rsid w:val="00A47AAF"/>
    <w:rsid w:val="00A50A60"/>
    <w:rsid w:val="00A616D7"/>
    <w:rsid w:val="00A635A2"/>
    <w:rsid w:val="00A64801"/>
    <w:rsid w:val="00A64925"/>
    <w:rsid w:val="00A83334"/>
    <w:rsid w:val="00A835EA"/>
    <w:rsid w:val="00A97061"/>
    <w:rsid w:val="00AA111B"/>
    <w:rsid w:val="00AB30DD"/>
    <w:rsid w:val="00AB79E4"/>
    <w:rsid w:val="00AD1DDC"/>
    <w:rsid w:val="00AF09C8"/>
    <w:rsid w:val="00B01712"/>
    <w:rsid w:val="00B163D1"/>
    <w:rsid w:val="00B23A3A"/>
    <w:rsid w:val="00B40B10"/>
    <w:rsid w:val="00B80C1E"/>
    <w:rsid w:val="00B86BDF"/>
    <w:rsid w:val="00B87DAD"/>
    <w:rsid w:val="00BA06EE"/>
    <w:rsid w:val="00BA159A"/>
    <w:rsid w:val="00BE2161"/>
    <w:rsid w:val="00C24142"/>
    <w:rsid w:val="00C450E4"/>
    <w:rsid w:val="00C51223"/>
    <w:rsid w:val="00C60E99"/>
    <w:rsid w:val="00CC30B3"/>
    <w:rsid w:val="00CD12C3"/>
    <w:rsid w:val="00CE130F"/>
    <w:rsid w:val="00CF7F3E"/>
    <w:rsid w:val="00D076F4"/>
    <w:rsid w:val="00D37880"/>
    <w:rsid w:val="00D37A46"/>
    <w:rsid w:val="00D43DDA"/>
    <w:rsid w:val="00D4715D"/>
    <w:rsid w:val="00D55013"/>
    <w:rsid w:val="00D75F0B"/>
    <w:rsid w:val="00D771A6"/>
    <w:rsid w:val="00D94BC1"/>
    <w:rsid w:val="00E12409"/>
    <w:rsid w:val="00E20F21"/>
    <w:rsid w:val="00E20F41"/>
    <w:rsid w:val="00E24321"/>
    <w:rsid w:val="00E243C8"/>
    <w:rsid w:val="00E25788"/>
    <w:rsid w:val="00E36815"/>
    <w:rsid w:val="00E43E4A"/>
    <w:rsid w:val="00E45105"/>
    <w:rsid w:val="00E50DF0"/>
    <w:rsid w:val="00E51294"/>
    <w:rsid w:val="00E543D6"/>
    <w:rsid w:val="00E56CCC"/>
    <w:rsid w:val="00E7220B"/>
    <w:rsid w:val="00E7528E"/>
    <w:rsid w:val="00EB7093"/>
    <w:rsid w:val="00EC0006"/>
    <w:rsid w:val="00EC3E8C"/>
    <w:rsid w:val="00EC62C6"/>
    <w:rsid w:val="00ED27DD"/>
    <w:rsid w:val="00ED7611"/>
    <w:rsid w:val="00EF176C"/>
    <w:rsid w:val="00EF21E0"/>
    <w:rsid w:val="00EF64AE"/>
    <w:rsid w:val="00F0118E"/>
    <w:rsid w:val="00F02794"/>
    <w:rsid w:val="00F16197"/>
    <w:rsid w:val="00F25CD6"/>
    <w:rsid w:val="00F428DC"/>
    <w:rsid w:val="00F64CBF"/>
    <w:rsid w:val="00F67A6D"/>
    <w:rsid w:val="00F70910"/>
    <w:rsid w:val="00FE5803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B4178-8A4D-40AA-A3DF-4727050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15C1"/>
    <w:pPr>
      <w:ind w:leftChars="200" w:left="480"/>
    </w:pPr>
  </w:style>
  <w:style w:type="paragraph" w:customStyle="1" w:styleId="Default">
    <w:name w:val="Default"/>
    <w:rsid w:val="00AF09C8"/>
    <w:pPr>
      <w:widowControl w:val="0"/>
      <w:autoSpaceDE w:val="0"/>
      <w:autoSpaceDN w:val="0"/>
      <w:adjustRightInd w:val="0"/>
    </w:pPr>
    <w:rPr>
      <w:rFonts w:ascii="標楷體.猏" w:eastAsia="標楷體.猏" w:cs="標楷體.猏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28DE-8D37-4905-A99F-56E68A2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2022-05-24T07:47:00Z</cp:lastPrinted>
  <dcterms:created xsi:type="dcterms:W3CDTF">2022-07-04T09:01:00Z</dcterms:created>
  <dcterms:modified xsi:type="dcterms:W3CDTF">2022-07-04T09:01:00Z</dcterms:modified>
</cp:coreProperties>
</file>