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0D7D7" w14:textId="44AC7D49" w:rsidR="00721336" w:rsidRPr="00DD743C" w:rsidRDefault="009A34FE" w:rsidP="00617B42">
      <w:pPr>
        <w:jc w:val="center"/>
        <w:rPr>
          <w:rFonts w:ascii="Times New Roman" w:eastAsia="標楷體" w:hAnsi="Times New Roman" w:cs="Times New Roman"/>
          <w:color w:val="000000" w:themeColor="text1"/>
          <w:sz w:val="32"/>
          <w:szCs w:val="32"/>
        </w:rPr>
      </w:pPr>
      <w:r w:rsidRPr="00DD743C">
        <w:rPr>
          <w:rFonts w:ascii="Times New Roman" w:eastAsia="標楷體" w:hAnsi="Times New Roman" w:cs="Times New Roman"/>
          <w:color w:val="000000" w:themeColor="text1"/>
          <w:sz w:val="32"/>
          <w:szCs w:val="32"/>
        </w:rPr>
        <w:t xml:space="preserve">National Sun Yat-sen University </w:t>
      </w:r>
      <w:r w:rsidR="000E3481" w:rsidRPr="00DD743C">
        <w:rPr>
          <w:rFonts w:ascii="Times New Roman" w:eastAsia="標楷體" w:hAnsi="Times New Roman" w:cs="Times New Roman"/>
          <w:color w:val="000000" w:themeColor="text1"/>
          <w:sz w:val="32"/>
          <w:szCs w:val="32"/>
        </w:rPr>
        <w:t>Evaluation</w:t>
      </w:r>
      <w:r w:rsidR="00721336" w:rsidRPr="00DD743C">
        <w:rPr>
          <w:rFonts w:ascii="Times New Roman" w:eastAsia="標楷體" w:hAnsi="Times New Roman" w:cs="Times New Roman"/>
          <w:color w:val="000000" w:themeColor="text1"/>
          <w:sz w:val="32"/>
          <w:szCs w:val="32"/>
        </w:rPr>
        <w:t xml:space="preserve"> </w:t>
      </w:r>
      <w:r w:rsidR="00721336" w:rsidRPr="00DD743C">
        <w:rPr>
          <w:rFonts w:ascii="Times New Roman" w:eastAsia="標楷體" w:hAnsi="Times New Roman" w:cs="Times New Roman" w:hint="eastAsia"/>
          <w:color w:val="000000" w:themeColor="text1"/>
          <w:sz w:val="32"/>
          <w:szCs w:val="32"/>
        </w:rPr>
        <w:t>G</w:t>
      </w:r>
      <w:r w:rsidR="00721336" w:rsidRPr="00DD743C">
        <w:rPr>
          <w:rFonts w:ascii="Times New Roman" w:eastAsia="標楷體" w:hAnsi="Times New Roman" w:cs="Times New Roman"/>
          <w:color w:val="000000" w:themeColor="text1"/>
          <w:sz w:val="32"/>
          <w:szCs w:val="32"/>
        </w:rPr>
        <w:t xml:space="preserve">uidelines for </w:t>
      </w:r>
      <w:r w:rsidR="00AF45E6" w:rsidRPr="00DD743C">
        <w:rPr>
          <w:rFonts w:ascii="Times New Roman" w:eastAsia="標楷體" w:hAnsi="Times New Roman" w:cs="Times New Roman"/>
          <w:color w:val="000000" w:themeColor="text1"/>
          <w:sz w:val="32"/>
          <w:szCs w:val="32"/>
        </w:rPr>
        <w:t xml:space="preserve">the </w:t>
      </w:r>
      <w:r w:rsidR="008066A3" w:rsidRPr="00DD743C">
        <w:rPr>
          <w:rFonts w:ascii="Times New Roman" w:eastAsia="標楷體" w:hAnsi="Times New Roman" w:cs="Times New Roman"/>
          <w:color w:val="000000" w:themeColor="text1"/>
          <w:sz w:val="32"/>
          <w:szCs w:val="32"/>
        </w:rPr>
        <w:t>College of Engineering’</w:t>
      </w:r>
      <w:r w:rsidR="008066A3" w:rsidRPr="00DD743C">
        <w:rPr>
          <w:rFonts w:ascii="Times New Roman" w:eastAsia="標楷體" w:hAnsi="Times New Roman" w:cs="Times New Roman" w:hint="eastAsia"/>
          <w:color w:val="000000" w:themeColor="text1"/>
          <w:sz w:val="32"/>
          <w:szCs w:val="32"/>
        </w:rPr>
        <w:t xml:space="preserve">s </w:t>
      </w:r>
      <w:r w:rsidR="00AF45E6" w:rsidRPr="00DD743C">
        <w:rPr>
          <w:rFonts w:ascii="Times New Roman" w:eastAsia="標楷體" w:hAnsi="Times New Roman" w:cs="Times New Roman"/>
          <w:color w:val="000000" w:themeColor="text1"/>
          <w:sz w:val="32"/>
          <w:szCs w:val="32"/>
        </w:rPr>
        <w:t xml:space="preserve">Employment of </w:t>
      </w:r>
      <w:r w:rsidR="00721336" w:rsidRPr="00DD743C">
        <w:rPr>
          <w:rFonts w:ascii="Times New Roman" w:eastAsia="標楷體" w:hAnsi="Times New Roman" w:cs="Times New Roman"/>
          <w:color w:val="000000" w:themeColor="text1"/>
          <w:sz w:val="32"/>
          <w:szCs w:val="32"/>
        </w:rPr>
        <w:t xml:space="preserve">Foreign </w:t>
      </w:r>
      <w:r w:rsidR="004367AC" w:rsidRPr="00DD743C">
        <w:rPr>
          <w:rFonts w:ascii="Times New Roman" w:eastAsia="標楷體" w:hAnsi="Times New Roman" w:cs="Times New Roman" w:hint="eastAsia"/>
          <w:color w:val="000000" w:themeColor="text1"/>
          <w:sz w:val="32"/>
          <w:szCs w:val="32"/>
        </w:rPr>
        <w:t>Faculty</w:t>
      </w:r>
    </w:p>
    <w:p w14:paraId="46381882" w14:textId="071EECD6" w:rsidR="0078126D" w:rsidRPr="00DD743C" w:rsidRDefault="00BE43B0" w:rsidP="00DD743C">
      <w:pPr>
        <w:wordWrap w:val="0"/>
        <w:spacing w:after="0" w:line="360" w:lineRule="exact"/>
        <w:jc w:val="right"/>
        <w:rPr>
          <w:rFonts w:ascii="Times New Roman" w:eastAsia="標楷體" w:hAnsi="Times New Roman" w:cs="Times New Roman"/>
          <w:color w:val="000000" w:themeColor="text1"/>
          <w:sz w:val="18"/>
          <w:szCs w:val="18"/>
        </w:rPr>
      </w:pPr>
      <w:r w:rsidRPr="00DD743C">
        <w:rPr>
          <w:rFonts w:ascii="Times New Roman" w:eastAsia="標楷體" w:hAnsi="Times New Roman" w:cs="Times New Roman" w:hint="eastAsia"/>
          <w:color w:val="000000" w:themeColor="text1"/>
          <w:sz w:val="18"/>
          <w:szCs w:val="18"/>
        </w:rPr>
        <w:t>En</w:t>
      </w:r>
      <w:r w:rsidRPr="00DD743C">
        <w:rPr>
          <w:rFonts w:ascii="Times New Roman" w:eastAsia="標楷體" w:hAnsi="Times New Roman" w:cs="Times New Roman"/>
          <w:color w:val="000000" w:themeColor="text1"/>
          <w:sz w:val="18"/>
          <w:szCs w:val="18"/>
        </w:rPr>
        <w:t xml:space="preserve">acted </w:t>
      </w:r>
      <w:r w:rsidR="008066A3" w:rsidRPr="00DD743C">
        <w:rPr>
          <w:rFonts w:ascii="Times New Roman" w:eastAsia="標楷體" w:hAnsi="Times New Roman" w:cs="Times New Roman" w:hint="eastAsia"/>
          <w:color w:val="000000" w:themeColor="text1"/>
          <w:sz w:val="18"/>
          <w:szCs w:val="18"/>
        </w:rPr>
        <w:t>by</w:t>
      </w:r>
      <w:r w:rsidR="00AF45E6" w:rsidRPr="00DD743C">
        <w:rPr>
          <w:rFonts w:ascii="Times New Roman" w:eastAsia="標楷體" w:hAnsi="Times New Roman" w:cs="Times New Roman"/>
          <w:color w:val="000000" w:themeColor="text1"/>
          <w:sz w:val="18"/>
          <w:szCs w:val="18"/>
        </w:rPr>
        <w:t xml:space="preserve"> </w:t>
      </w:r>
      <w:r w:rsidRPr="00DD743C">
        <w:rPr>
          <w:rFonts w:ascii="Times New Roman" w:eastAsia="標楷體" w:hAnsi="Times New Roman" w:cs="Times New Roman"/>
          <w:color w:val="000000" w:themeColor="text1"/>
          <w:sz w:val="18"/>
          <w:szCs w:val="18"/>
        </w:rPr>
        <w:t xml:space="preserve">the </w:t>
      </w:r>
      <w:r w:rsidR="0061740D" w:rsidRPr="00DD743C">
        <w:rPr>
          <w:rFonts w:ascii="Times New Roman" w:eastAsia="標楷體" w:hAnsi="Times New Roman" w:cs="Times New Roman" w:hint="eastAsia"/>
          <w:color w:val="000000" w:themeColor="text1"/>
          <w:sz w:val="18"/>
          <w:szCs w:val="18"/>
        </w:rPr>
        <w:t xml:space="preserve">2nd Meeting of the </w:t>
      </w:r>
      <w:r w:rsidRPr="00DD743C">
        <w:rPr>
          <w:rFonts w:ascii="Times New Roman" w:eastAsia="標楷體" w:hAnsi="Times New Roman" w:cs="Times New Roman"/>
          <w:color w:val="000000" w:themeColor="text1"/>
          <w:sz w:val="18"/>
          <w:szCs w:val="18"/>
        </w:rPr>
        <w:t xml:space="preserve">College of Engineering </w:t>
      </w:r>
      <w:r w:rsidR="00AF45E6" w:rsidRPr="00DD743C">
        <w:rPr>
          <w:rFonts w:ascii="Times New Roman" w:eastAsia="標楷體" w:hAnsi="Times New Roman" w:cs="Times New Roman"/>
          <w:color w:val="000000" w:themeColor="text1"/>
          <w:sz w:val="18"/>
          <w:szCs w:val="18"/>
        </w:rPr>
        <w:t>C</w:t>
      </w:r>
      <w:r w:rsidRPr="00DD743C">
        <w:rPr>
          <w:rFonts w:ascii="Times New Roman" w:eastAsia="標楷體" w:hAnsi="Times New Roman" w:cs="Times New Roman"/>
          <w:color w:val="000000" w:themeColor="text1"/>
          <w:sz w:val="18"/>
          <w:szCs w:val="18"/>
        </w:rPr>
        <w:t xml:space="preserve">ouncil </w:t>
      </w:r>
      <w:r w:rsidR="00502DF0" w:rsidRPr="00DD743C">
        <w:rPr>
          <w:rFonts w:ascii="Times New Roman" w:eastAsia="標楷體" w:hAnsi="Times New Roman" w:cs="Times New Roman"/>
          <w:color w:val="000000" w:themeColor="text1"/>
          <w:sz w:val="18"/>
          <w:szCs w:val="18"/>
        </w:rPr>
        <w:t xml:space="preserve">on April 12, </w:t>
      </w:r>
      <w:r w:rsidRPr="00DD743C">
        <w:rPr>
          <w:rFonts w:ascii="Times New Roman" w:eastAsia="標楷體" w:hAnsi="Times New Roman" w:cs="Times New Roman"/>
          <w:color w:val="000000" w:themeColor="text1"/>
          <w:sz w:val="18"/>
          <w:szCs w:val="18"/>
        </w:rPr>
        <w:t>2018</w:t>
      </w:r>
    </w:p>
    <w:p w14:paraId="71111DD9" w14:textId="5811EFF3" w:rsidR="00DF770C" w:rsidRPr="00DD743C" w:rsidRDefault="008C4B32" w:rsidP="00DD743C">
      <w:pPr>
        <w:wordWrap w:val="0"/>
        <w:spacing w:after="0" w:line="360" w:lineRule="exact"/>
        <w:jc w:val="right"/>
        <w:rPr>
          <w:rFonts w:ascii="Times New Roman" w:eastAsia="標楷體" w:hAnsi="Times New Roman" w:cs="Times New Roman"/>
          <w:color w:val="000000" w:themeColor="text1"/>
          <w:sz w:val="18"/>
          <w:szCs w:val="18"/>
        </w:rPr>
      </w:pPr>
      <w:r w:rsidRPr="00DD743C">
        <w:rPr>
          <w:rFonts w:ascii="Times New Roman" w:eastAsia="標楷體" w:hAnsi="Times New Roman" w:cs="Times New Roman" w:hint="eastAsia"/>
          <w:color w:val="000000" w:themeColor="text1"/>
          <w:sz w:val="18"/>
          <w:szCs w:val="18"/>
        </w:rPr>
        <w:t>Passed</w:t>
      </w:r>
      <w:r w:rsidR="00AF45E6" w:rsidRPr="00DD743C">
        <w:rPr>
          <w:rFonts w:ascii="Times New Roman" w:eastAsia="標楷體" w:hAnsi="Times New Roman" w:cs="Times New Roman"/>
          <w:color w:val="000000" w:themeColor="text1"/>
          <w:sz w:val="18"/>
          <w:szCs w:val="18"/>
        </w:rPr>
        <w:t xml:space="preserve"> </w:t>
      </w:r>
      <w:r w:rsidR="00BE43B0" w:rsidRPr="00DD743C">
        <w:rPr>
          <w:rFonts w:ascii="Times New Roman" w:eastAsia="標楷體" w:hAnsi="Times New Roman" w:cs="Times New Roman"/>
          <w:color w:val="000000" w:themeColor="text1"/>
          <w:sz w:val="18"/>
          <w:szCs w:val="18"/>
        </w:rPr>
        <w:t xml:space="preserve">by the </w:t>
      </w:r>
      <w:r w:rsidR="008066A3" w:rsidRPr="00DD743C">
        <w:rPr>
          <w:rFonts w:ascii="Times New Roman" w:eastAsia="標楷體" w:hAnsi="Times New Roman" w:cs="Times New Roman" w:hint="eastAsia"/>
          <w:color w:val="000000" w:themeColor="text1"/>
          <w:sz w:val="18"/>
          <w:szCs w:val="18"/>
        </w:rPr>
        <w:t xml:space="preserve">387th </w:t>
      </w:r>
      <w:r w:rsidR="0061740D" w:rsidRPr="00DD743C">
        <w:rPr>
          <w:rFonts w:ascii="Times New Roman" w:eastAsia="標楷體" w:hAnsi="Times New Roman" w:cs="Times New Roman" w:hint="eastAsia"/>
          <w:color w:val="000000" w:themeColor="text1"/>
          <w:sz w:val="18"/>
          <w:szCs w:val="18"/>
        </w:rPr>
        <w:t>Meeting of the</w:t>
      </w:r>
      <w:r w:rsidR="0061740D" w:rsidRPr="00DD743C">
        <w:rPr>
          <w:rFonts w:ascii="Times New Roman" w:eastAsia="標楷體" w:hAnsi="Times New Roman" w:cs="Times New Roman"/>
          <w:color w:val="000000" w:themeColor="text1"/>
          <w:sz w:val="18"/>
          <w:szCs w:val="18"/>
        </w:rPr>
        <w:t xml:space="preserve"> </w:t>
      </w:r>
      <w:r w:rsidR="00BE43B0" w:rsidRPr="00DD743C">
        <w:rPr>
          <w:rFonts w:ascii="Times New Roman" w:eastAsia="標楷體" w:hAnsi="Times New Roman" w:cs="Times New Roman"/>
          <w:color w:val="000000" w:themeColor="text1"/>
          <w:sz w:val="18"/>
          <w:szCs w:val="18"/>
        </w:rPr>
        <w:t>University Teacher</w:t>
      </w:r>
      <w:r w:rsidR="00BE43B0" w:rsidRPr="00DD743C">
        <w:rPr>
          <w:rFonts w:ascii="Times New Roman" w:eastAsia="標楷體" w:hAnsi="Times New Roman" w:cs="Times New Roman" w:hint="eastAsia"/>
          <w:color w:val="000000" w:themeColor="text1"/>
          <w:sz w:val="18"/>
          <w:szCs w:val="18"/>
        </w:rPr>
        <w:t xml:space="preserve"> </w:t>
      </w:r>
      <w:r w:rsidR="00BE43B0" w:rsidRPr="00DD743C">
        <w:rPr>
          <w:rFonts w:ascii="Times New Roman" w:eastAsia="標楷體" w:hAnsi="Times New Roman" w:cs="Times New Roman"/>
          <w:color w:val="000000" w:themeColor="text1"/>
          <w:sz w:val="18"/>
          <w:szCs w:val="18"/>
        </w:rPr>
        <w:t xml:space="preserve">Evaluation Committee </w:t>
      </w:r>
      <w:r w:rsidR="00244110" w:rsidRPr="00DD743C">
        <w:rPr>
          <w:rFonts w:ascii="Times New Roman" w:eastAsia="標楷體" w:hAnsi="Times New Roman" w:cs="Times New Roman"/>
          <w:color w:val="000000" w:themeColor="text1"/>
          <w:sz w:val="18"/>
          <w:szCs w:val="18"/>
        </w:rPr>
        <w:t xml:space="preserve">on May 3, </w:t>
      </w:r>
      <w:r w:rsidR="00BE43B0" w:rsidRPr="00DD743C">
        <w:rPr>
          <w:rFonts w:ascii="Times New Roman" w:eastAsia="標楷體" w:hAnsi="Times New Roman" w:cs="Times New Roman"/>
          <w:color w:val="000000" w:themeColor="text1"/>
          <w:sz w:val="18"/>
          <w:szCs w:val="18"/>
        </w:rPr>
        <w:t>2018</w:t>
      </w:r>
    </w:p>
    <w:p w14:paraId="38B2F9E1" w14:textId="048A7E0D" w:rsidR="0066313E" w:rsidRPr="00DD743C" w:rsidRDefault="008C4B32" w:rsidP="00DD743C">
      <w:pPr>
        <w:wordWrap w:val="0"/>
        <w:spacing w:after="0" w:line="360" w:lineRule="exact"/>
        <w:jc w:val="right"/>
        <w:rPr>
          <w:rFonts w:ascii="Times New Roman" w:eastAsia="標楷體" w:hAnsi="Times New Roman" w:cs="Times New Roman"/>
          <w:color w:val="000000" w:themeColor="text1"/>
          <w:sz w:val="18"/>
          <w:szCs w:val="18"/>
        </w:rPr>
      </w:pPr>
      <w:r w:rsidRPr="00DD743C">
        <w:rPr>
          <w:rFonts w:ascii="Times New Roman" w:eastAsia="標楷體" w:hAnsi="Times New Roman" w:cs="Times New Roman" w:hint="eastAsia"/>
          <w:color w:val="000000" w:themeColor="text1"/>
          <w:sz w:val="18"/>
          <w:szCs w:val="18"/>
        </w:rPr>
        <w:t>Passed</w:t>
      </w:r>
      <w:r w:rsidRPr="00DD743C">
        <w:rPr>
          <w:rFonts w:ascii="Times New Roman" w:eastAsia="標楷體" w:hAnsi="Times New Roman" w:cs="Times New Roman"/>
          <w:color w:val="000000" w:themeColor="text1"/>
          <w:sz w:val="18"/>
          <w:szCs w:val="18"/>
        </w:rPr>
        <w:t xml:space="preserve"> </w:t>
      </w:r>
      <w:r w:rsidRPr="00DD743C">
        <w:rPr>
          <w:rFonts w:ascii="Times New Roman" w:eastAsia="標楷體" w:hAnsi="Times New Roman" w:cs="Times New Roman" w:hint="eastAsia"/>
          <w:color w:val="000000" w:themeColor="text1"/>
          <w:sz w:val="18"/>
          <w:szCs w:val="18"/>
        </w:rPr>
        <w:t>by</w:t>
      </w:r>
      <w:r w:rsidR="00AD0D4F" w:rsidRPr="00DD743C">
        <w:rPr>
          <w:rFonts w:ascii="Times New Roman" w:eastAsia="標楷體" w:hAnsi="Times New Roman" w:cs="Times New Roman"/>
          <w:color w:val="000000" w:themeColor="text1"/>
          <w:sz w:val="18"/>
          <w:szCs w:val="18"/>
        </w:rPr>
        <w:t xml:space="preserve"> </w:t>
      </w:r>
      <w:r w:rsidR="00BE43B0" w:rsidRPr="00DD743C">
        <w:rPr>
          <w:rFonts w:ascii="Times New Roman" w:eastAsia="標楷體" w:hAnsi="Times New Roman" w:cs="Times New Roman"/>
          <w:color w:val="000000" w:themeColor="text1"/>
          <w:sz w:val="18"/>
          <w:szCs w:val="18"/>
        </w:rPr>
        <w:t xml:space="preserve">the </w:t>
      </w:r>
      <w:r w:rsidR="008066A3" w:rsidRPr="00DD743C">
        <w:rPr>
          <w:rFonts w:ascii="Times New Roman" w:eastAsia="標楷體" w:hAnsi="Times New Roman" w:cs="Times New Roman" w:hint="eastAsia"/>
          <w:color w:val="000000" w:themeColor="text1"/>
          <w:sz w:val="18"/>
          <w:szCs w:val="18"/>
        </w:rPr>
        <w:t xml:space="preserve">2nd </w:t>
      </w:r>
      <w:r w:rsidR="0061740D" w:rsidRPr="00DD743C">
        <w:rPr>
          <w:rFonts w:ascii="Times New Roman" w:eastAsia="標楷體" w:hAnsi="Times New Roman" w:cs="Times New Roman" w:hint="eastAsia"/>
          <w:color w:val="000000" w:themeColor="text1"/>
          <w:sz w:val="18"/>
          <w:szCs w:val="18"/>
        </w:rPr>
        <w:t>Meeting of the</w:t>
      </w:r>
      <w:r w:rsidR="0061740D" w:rsidRPr="00DD743C">
        <w:rPr>
          <w:rFonts w:ascii="Times New Roman" w:eastAsia="標楷體" w:hAnsi="Times New Roman" w:cs="Times New Roman"/>
          <w:color w:val="000000" w:themeColor="text1"/>
          <w:sz w:val="18"/>
          <w:szCs w:val="18"/>
        </w:rPr>
        <w:t xml:space="preserve"> </w:t>
      </w:r>
      <w:r w:rsidR="00BE43B0" w:rsidRPr="00DD743C">
        <w:rPr>
          <w:rFonts w:ascii="Times New Roman" w:eastAsia="標楷體" w:hAnsi="Times New Roman" w:cs="Times New Roman"/>
          <w:color w:val="000000" w:themeColor="text1"/>
          <w:sz w:val="18"/>
          <w:szCs w:val="18"/>
        </w:rPr>
        <w:t xml:space="preserve">College of Engineering </w:t>
      </w:r>
      <w:r w:rsidR="00AF45E6" w:rsidRPr="00DD743C">
        <w:rPr>
          <w:rFonts w:ascii="Times New Roman" w:eastAsia="標楷體" w:hAnsi="Times New Roman" w:cs="Times New Roman"/>
          <w:color w:val="000000" w:themeColor="text1"/>
          <w:sz w:val="18"/>
          <w:szCs w:val="18"/>
        </w:rPr>
        <w:t>C</w:t>
      </w:r>
      <w:r w:rsidR="00BE43B0" w:rsidRPr="00DD743C">
        <w:rPr>
          <w:rFonts w:ascii="Times New Roman" w:eastAsia="標楷體" w:hAnsi="Times New Roman" w:cs="Times New Roman"/>
          <w:color w:val="000000" w:themeColor="text1"/>
          <w:sz w:val="18"/>
          <w:szCs w:val="18"/>
        </w:rPr>
        <w:t xml:space="preserve">ouncil </w:t>
      </w:r>
      <w:r w:rsidR="00244110" w:rsidRPr="00DD743C">
        <w:rPr>
          <w:rFonts w:ascii="Times New Roman" w:eastAsia="標楷體" w:hAnsi="Times New Roman" w:cs="Times New Roman"/>
          <w:color w:val="000000" w:themeColor="text1"/>
          <w:sz w:val="18"/>
          <w:szCs w:val="18"/>
        </w:rPr>
        <w:t xml:space="preserve">on November </w:t>
      </w:r>
      <w:r w:rsidR="00BE43B0" w:rsidRPr="00DD743C">
        <w:rPr>
          <w:rFonts w:ascii="Times New Roman" w:eastAsia="標楷體" w:hAnsi="Times New Roman" w:cs="Times New Roman"/>
          <w:color w:val="000000" w:themeColor="text1"/>
          <w:sz w:val="18"/>
          <w:szCs w:val="18"/>
        </w:rPr>
        <w:t>27</w:t>
      </w:r>
      <w:r w:rsidR="00244110" w:rsidRPr="00DD743C">
        <w:rPr>
          <w:rFonts w:ascii="Times New Roman" w:eastAsia="標楷體" w:hAnsi="Times New Roman" w:cs="Times New Roman"/>
          <w:color w:val="000000" w:themeColor="text1"/>
          <w:sz w:val="18"/>
          <w:szCs w:val="18"/>
        </w:rPr>
        <w:t xml:space="preserve">, </w:t>
      </w:r>
      <w:r w:rsidR="00BE43B0" w:rsidRPr="00DD743C">
        <w:rPr>
          <w:rFonts w:ascii="Times New Roman" w:eastAsia="標楷體" w:hAnsi="Times New Roman" w:cs="Times New Roman"/>
          <w:color w:val="000000" w:themeColor="text1"/>
          <w:sz w:val="18"/>
          <w:szCs w:val="18"/>
        </w:rPr>
        <w:t>2018</w:t>
      </w:r>
    </w:p>
    <w:p w14:paraId="452903E1" w14:textId="7CC9F83E" w:rsidR="00A700CE" w:rsidRDefault="008C4B32" w:rsidP="00DD743C">
      <w:pPr>
        <w:wordWrap w:val="0"/>
        <w:spacing w:after="0" w:line="360" w:lineRule="exact"/>
        <w:jc w:val="right"/>
        <w:rPr>
          <w:rFonts w:ascii="Times New Roman" w:eastAsia="標楷體" w:hAnsi="Times New Roman" w:cs="Times New Roman"/>
          <w:color w:val="000000" w:themeColor="text1"/>
          <w:sz w:val="18"/>
          <w:szCs w:val="18"/>
        </w:rPr>
      </w:pPr>
      <w:r w:rsidRPr="00DD743C">
        <w:rPr>
          <w:rFonts w:ascii="Times New Roman" w:eastAsia="標楷體" w:hAnsi="Times New Roman" w:cs="Times New Roman" w:hint="eastAsia"/>
          <w:color w:val="000000" w:themeColor="text1"/>
          <w:sz w:val="18"/>
          <w:szCs w:val="18"/>
        </w:rPr>
        <w:t>Passed</w:t>
      </w:r>
      <w:r w:rsidR="00244110" w:rsidRPr="00DD743C">
        <w:rPr>
          <w:rFonts w:ascii="Times New Roman" w:eastAsia="標楷體" w:hAnsi="Times New Roman" w:cs="Times New Roman"/>
          <w:color w:val="000000" w:themeColor="text1"/>
          <w:sz w:val="18"/>
          <w:szCs w:val="18"/>
        </w:rPr>
        <w:t xml:space="preserve"> </w:t>
      </w:r>
      <w:r w:rsidR="00BE43B0" w:rsidRPr="00DD743C">
        <w:rPr>
          <w:rFonts w:ascii="Times New Roman" w:eastAsia="標楷體" w:hAnsi="Times New Roman" w:cs="Times New Roman"/>
          <w:color w:val="000000" w:themeColor="text1"/>
          <w:sz w:val="18"/>
          <w:szCs w:val="18"/>
        </w:rPr>
        <w:t xml:space="preserve">by the </w:t>
      </w:r>
      <w:r w:rsidR="008066A3" w:rsidRPr="00DD743C">
        <w:rPr>
          <w:rFonts w:ascii="Times New Roman" w:eastAsia="標楷體" w:hAnsi="Times New Roman" w:cs="Times New Roman" w:hint="eastAsia"/>
          <w:color w:val="000000" w:themeColor="text1"/>
          <w:sz w:val="18"/>
          <w:szCs w:val="18"/>
        </w:rPr>
        <w:t xml:space="preserve">391st </w:t>
      </w:r>
      <w:r w:rsidR="0061740D" w:rsidRPr="00DD743C">
        <w:rPr>
          <w:rFonts w:ascii="Times New Roman" w:eastAsia="標楷體" w:hAnsi="Times New Roman" w:cs="Times New Roman" w:hint="eastAsia"/>
          <w:color w:val="000000" w:themeColor="text1"/>
          <w:sz w:val="18"/>
          <w:szCs w:val="18"/>
        </w:rPr>
        <w:t>Meeting of the</w:t>
      </w:r>
      <w:r w:rsidR="0061740D" w:rsidRPr="00DD743C">
        <w:rPr>
          <w:rFonts w:ascii="Times New Roman" w:eastAsia="標楷體" w:hAnsi="Times New Roman" w:cs="Times New Roman"/>
          <w:color w:val="000000" w:themeColor="text1"/>
          <w:sz w:val="18"/>
          <w:szCs w:val="18"/>
        </w:rPr>
        <w:t xml:space="preserve"> </w:t>
      </w:r>
      <w:r w:rsidR="00BE43B0" w:rsidRPr="00DD743C">
        <w:rPr>
          <w:rFonts w:ascii="Times New Roman" w:eastAsia="標楷體" w:hAnsi="Times New Roman" w:cs="Times New Roman"/>
          <w:color w:val="000000" w:themeColor="text1"/>
          <w:sz w:val="18"/>
          <w:szCs w:val="18"/>
        </w:rPr>
        <w:t>University Teacher</w:t>
      </w:r>
      <w:r w:rsidR="00BE43B0" w:rsidRPr="00DD743C">
        <w:rPr>
          <w:rFonts w:ascii="Times New Roman" w:eastAsia="標楷體" w:hAnsi="Times New Roman" w:cs="Times New Roman" w:hint="eastAsia"/>
          <w:color w:val="000000" w:themeColor="text1"/>
          <w:sz w:val="18"/>
          <w:szCs w:val="18"/>
        </w:rPr>
        <w:t xml:space="preserve"> </w:t>
      </w:r>
      <w:r w:rsidR="00BE43B0" w:rsidRPr="00DD743C">
        <w:rPr>
          <w:rFonts w:ascii="Times New Roman" w:eastAsia="標楷體" w:hAnsi="Times New Roman" w:cs="Times New Roman"/>
          <w:color w:val="000000" w:themeColor="text1"/>
          <w:sz w:val="18"/>
          <w:szCs w:val="18"/>
        </w:rPr>
        <w:t xml:space="preserve">Evaluation Committee </w:t>
      </w:r>
      <w:r w:rsidR="00244110" w:rsidRPr="00DD743C">
        <w:rPr>
          <w:rFonts w:ascii="Times New Roman" w:eastAsia="標楷體" w:hAnsi="Times New Roman" w:cs="Times New Roman"/>
          <w:color w:val="000000" w:themeColor="text1"/>
          <w:sz w:val="18"/>
          <w:szCs w:val="18"/>
        </w:rPr>
        <w:t xml:space="preserve">on January </w:t>
      </w:r>
      <w:r w:rsidR="00BE43B0" w:rsidRPr="00DD743C">
        <w:rPr>
          <w:rFonts w:ascii="Times New Roman" w:eastAsia="標楷體" w:hAnsi="Times New Roman" w:cs="Times New Roman"/>
          <w:color w:val="000000" w:themeColor="text1"/>
          <w:sz w:val="18"/>
          <w:szCs w:val="18"/>
        </w:rPr>
        <w:t>10</w:t>
      </w:r>
      <w:r w:rsidR="00244110" w:rsidRPr="00DD743C">
        <w:rPr>
          <w:rFonts w:ascii="Times New Roman" w:eastAsia="標楷體" w:hAnsi="Times New Roman" w:cs="Times New Roman"/>
          <w:color w:val="000000" w:themeColor="text1"/>
          <w:sz w:val="18"/>
          <w:szCs w:val="18"/>
        </w:rPr>
        <w:t xml:space="preserve">, </w:t>
      </w:r>
      <w:r w:rsidR="00BE43B0" w:rsidRPr="00DD743C">
        <w:rPr>
          <w:rFonts w:ascii="Times New Roman" w:eastAsia="標楷體" w:hAnsi="Times New Roman" w:cs="Times New Roman"/>
          <w:color w:val="000000" w:themeColor="text1"/>
          <w:sz w:val="18"/>
          <w:szCs w:val="18"/>
        </w:rPr>
        <w:t>2019</w:t>
      </w:r>
    </w:p>
    <w:p w14:paraId="240558BB" w14:textId="43967F30" w:rsidR="008A47C7" w:rsidRPr="008A47C7" w:rsidRDefault="008A47C7" w:rsidP="008A47C7">
      <w:pPr>
        <w:wordWrap w:val="0"/>
        <w:spacing w:after="0" w:line="360" w:lineRule="exact"/>
        <w:jc w:val="right"/>
        <w:rPr>
          <w:rFonts w:ascii="Times New Roman" w:eastAsia="標楷體" w:hAnsi="Times New Roman" w:cs="Times New Roman"/>
          <w:color w:val="FF0000"/>
          <w:sz w:val="18"/>
          <w:szCs w:val="18"/>
        </w:rPr>
      </w:pPr>
      <w:r w:rsidRPr="008A47C7">
        <w:rPr>
          <w:rFonts w:ascii="Times New Roman" w:eastAsia="標楷體" w:hAnsi="Times New Roman" w:cs="Times New Roman" w:hint="eastAsia"/>
          <w:color w:val="FF0000"/>
          <w:sz w:val="18"/>
          <w:szCs w:val="18"/>
        </w:rPr>
        <w:t>Passed</w:t>
      </w:r>
      <w:r w:rsidRPr="008A47C7">
        <w:rPr>
          <w:rFonts w:ascii="Times New Roman" w:eastAsia="標楷體" w:hAnsi="Times New Roman" w:cs="Times New Roman"/>
          <w:color w:val="FF0000"/>
          <w:sz w:val="18"/>
          <w:szCs w:val="18"/>
        </w:rPr>
        <w:t xml:space="preserve"> </w:t>
      </w:r>
      <w:r w:rsidRPr="008A47C7">
        <w:rPr>
          <w:rFonts w:ascii="Times New Roman" w:eastAsia="標楷體" w:hAnsi="Times New Roman" w:cs="Times New Roman" w:hint="eastAsia"/>
          <w:color w:val="FF0000"/>
          <w:sz w:val="18"/>
          <w:szCs w:val="18"/>
        </w:rPr>
        <w:t>by</w:t>
      </w:r>
      <w:r w:rsidRPr="008A47C7">
        <w:rPr>
          <w:rFonts w:ascii="Times New Roman" w:eastAsia="標楷體" w:hAnsi="Times New Roman" w:cs="Times New Roman"/>
          <w:color w:val="FF0000"/>
          <w:sz w:val="18"/>
          <w:szCs w:val="18"/>
        </w:rPr>
        <w:t xml:space="preserve"> the </w:t>
      </w:r>
      <w:r>
        <w:rPr>
          <w:rFonts w:ascii="Times New Roman" w:eastAsia="標楷體" w:hAnsi="Times New Roman" w:cs="Times New Roman" w:hint="eastAsia"/>
          <w:color w:val="FF0000"/>
          <w:sz w:val="18"/>
          <w:szCs w:val="18"/>
        </w:rPr>
        <w:t>4th</w:t>
      </w:r>
      <w:r w:rsidRPr="008A47C7">
        <w:rPr>
          <w:rFonts w:ascii="Times New Roman" w:eastAsia="標楷體" w:hAnsi="Times New Roman" w:cs="Times New Roman" w:hint="eastAsia"/>
          <w:color w:val="FF0000"/>
          <w:sz w:val="18"/>
          <w:szCs w:val="18"/>
        </w:rPr>
        <w:t xml:space="preserve"> Meeting of the</w:t>
      </w:r>
      <w:r>
        <w:rPr>
          <w:rFonts w:ascii="Times New Roman" w:eastAsia="標楷體" w:hAnsi="Times New Roman" w:cs="Times New Roman"/>
          <w:color w:val="FF0000"/>
          <w:sz w:val="18"/>
          <w:szCs w:val="18"/>
        </w:rPr>
        <w:t xml:space="preserve"> </w:t>
      </w:r>
      <w:r w:rsidRPr="008A47C7">
        <w:rPr>
          <w:rFonts w:ascii="Times New Roman" w:eastAsia="標楷體" w:hAnsi="Times New Roman" w:cs="Times New Roman"/>
          <w:color w:val="FF0000"/>
          <w:sz w:val="18"/>
          <w:szCs w:val="18"/>
        </w:rPr>
        <w:t xml:space="preserve">College of Engineering Temporary Council on February 24, </w:t>
      </w:r>
      <w:r>
        <w:rPr>
          <w:rFonts w:ascii="Times New Roman" w:eastAsia="標楷體" w:hAnsi="Times New Roman" w:cs="Times New Roman"/>
          <w:color w:val="FF0000"/>
          <w:sz w:val="18"/>
          <w:szCs w:val="18"/>
        </w:rPr>
        <w:t>2020</w:t>
      </w:r>
    </w:p>
    <w:p w14:paraId="10348646" w14:textId="50AD83CB" w:rsidR="008A47C7" w:rsidRPr="008A47C7" w:rsidRDefault="008A47C7" w:rsidP="008A47C7">
      <w:pPr>
        <w:wordWrap w:val="0"/>
        <w:spacing w:after="0" w:line="360" w:lineRule="exact"/>
        <w:jc w:val="right"/>
        <w:rPr>
          <w:rFonts w:ascii="Times New Roman" w:eastAsia="標楷體" w:hAnsi="Times New Roman" w:cs="Times New Roman"/>
          <w:color w:val="FF0000"/>
          <w:sz w:val="18"/>
          <w:szCs w:val="18"/>
        </w:rPr>
      </w:pPr>
      <w:r w:rsidRPr="008A47C7">
        <w:rPr>
          <w:rFonts w:ascii="Times New Roman" w:eastAsia="標楷體" w:hAnsi="Times New Roman" w:cs="Times New Roman" w:hint="eastAsia"/>
          <w:color w:val="FF0000"/>
          <w:sz w:val="18"/>
          <w:szCs w:val="18"/>
        </w:rPr>
        <w:t>Passed</w:t>
      </w:r>
      <w:r w:rsidRPr="008A47C7">
        <w:rPr>
          <w:rFonts w:ascii="Times New Roman" w:eastAsia="標楷體" w:hAnsi="Times New Roman" w:cs="Times New Roman"/>
          <w:color w:val="FF0000"/>
          <w:sz w:val="18"/>
          <w:szCs w:val="18"/>
        </w:rPr>
        <w:t xml:space="preserve"> by the </w:t>
      </w:r>
      <w:r w:rsidRPr="008A47C7">
        <w:rPr>
          <w:rFonts w:ascii="Times New Roman" w:eastAsia="標楷體" w:hAnsi="Times New Roman" w:cs="Times New Roman" w:hint="eastAsia"/>
          <w:color w:val="FF0000"/>
          <w:sz w:val="18"/>
          <w:szCs w:val="18"/>
        </w:rPr>
        <w:t>398st Meeting of the</w:t>
      </w:r>
      <w:r w:rsidRPr="008A47C7">
        <w:rPr>
          <w:rFonts w:ascii="Times New Roman" w:eastAsia="標楷體" w:hAnsi="Times New Roman" w:cs="Times New Roman"/>
          <w:color w:val="FF0000"/>
          <w:sz w:val="18"/>
          <w:szCs w:val="18"/>
        </w:rPr>
        <w:t xml:space="preserve"> University Teacher</w:t>
      </w:r>
      <w:r w:rsidRPr="008A47C7">
        <w:rPr>
          <w:rFonts w:ascii="Times New Roman" w:eastAsia="標楷體" w:hAnsi="Times New Roman" w:cs="Times New Roman" w:hint="eastAsia"/>
          <w:color w:val="FF0000"/>
          <w:sz w:val="18"/>
          <w:szCs w:val="18"/>
        </w:rPr>
        <w:t xml:space="preserve"> </w:t>
      </w:r>
      <w:r w:rsidRPr="008A47C7">
        <w:rPr>
          <w:rFonts w:ascii="Times New Roman" w:eastAsia="標楷體" w:hAnsi="Times New Roman" w:cs="Times New Roman"/>
          <w:color w:val="FF0000"/>
          <w:sz w:val="18"/>
          <w:szCs w:val="18"/>
        </w:rPr>
        <w:t>Evaluation Committee on March 19, 2020</w:t>
      </w:r>
    </w:p>
    <w:p w14:paraId="6B456E1D" w14:textId="77777777" w:rsidR="008A47C7" w:rsidRPr="008A47C7" w:rsidRDefault="008A47C7" w:rsidP="008A47C7">
      <w:pPr>
        <w:spacing w:after="0" w:line="360" w:lineRule="exact"/>
        <w:jc w:val="right"/>
        <w:rPr>
          <w:rFonts w:ascii="Times New Roman" w:eastAsia="標楷體" w:hAnsi="Times New Roman" w:cs="Times New Roman"/>
          <w:color w:val="000000" w:themeColor="text1"/>
          <w:sz w:val="18"/>
          <w:szCs w:val="18"/>
        </w:rPr>
      </w:pPr>
    </w:p>
    <w:p w14:paraId="5186B218" w14:textId="77777777" w:rsidR="00DF770C" w:rsidRPr="00DD743C" w:rsidRDefault="00DF770C" w:rsidP="00044E1D">
      <w:pPr>
        <w:snapToGrid w:val="0"/>
        <w:spacing w:after="0"/>
        <w:ind w:left="560" w:hangingChars="200" w:hanging="560"/>
        <w:rPr>
          <w:rFonts w:ascii="Times New Roman" w:eastAsia="標楷體" w:hAnsi="Times New Roman" w:cs="Times New Roman"/>
          <w:color w:val="000000" w:themeColor="text1"/>
          <w:sz w:val="28"/>
          <w:szCs w:val="28"/>
        </w:rPr>
      </w:pPr>
    </w:p>
    <w:tbl>
      <w:tblPr>
        <w:tblStyle w:val="af6"/>
        <w:tblW w:w="1008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8820"/>
      </w:tblGrid>
      <w:tr w:rsidR="00DD743C" w:rsidRPr="00DD743C" w14:paraId="05A80674" w14:textId="77777777" w:rsidTr="00874B00">
        <w:tc>
          <w:tcPr>
            <w:tcW w:w="1260" w:type="dxa"/>
          </w:tcPr>
          <w:p w14:paraId="654AC262" w14:textId="27F5AB2F" w:rsidR="00B87000" w:rsidRPr="00DD743C" w:rsidRDefault="00B87000" w:rsidP="00DD743C">
            <w:pPr>
              <w:snapToGrid w:val="0"/>
              <w:spacing w:line="360" w:lineRule="exact"/>
              <w:rPr>
                <w:rFonts w:ascii="Times New Roman" w:eastAsia="標楷體" w:hAnsi="Times New Roman" w:cs="Times New Roman"/>
                <w:color w:val="000000" w:themeColor="text1"/>
                <w:sz w:val="28"/>
                <w:szCs w:val="28"/>
              </w:rPr>
            </w:pPr>
            <w:r w:rsidRPr="00DD743C">
              <w:rPr>
                <w:rFonts w:ascii="Times New Roman" w:eastAsia="標楷體" w:hAnsi="Times New Roman" w:cs="Times New Roman" w:hint="eastAsia"/>
                <w:color w:val="000000" w:themeColor="text1"/>
                <w:sz w:val="28"/>
                <w:szCs w:val="28"/>
              </w:rPr>
              <w:t>Article 1</w:t>
            </w:r>
          </w:p>
        </w:tc>
        <w:tc>
          <w:tcPr>
            <w:tcW w:w="8820" w:type="dxa"/>
          </w:tcPr>
          <w:p w14:paraId="00101FFE" w14:textId="47802397" w:rsidR="00B87000" w:rsidRPr="00DD743C" w:rsidRDefault="00B87000" w:rsidP="00DD743C">
            <w:pPr>
              <w:snapToGrid w:val="0"/>
              <w:spacing w:line="360" w:lineRule="exact"/>
              <w:rPr>
                <w:rFonts w:ascii="Times New Roman" w:eastAsia="標楷體" w:hAnsi="Times New Roman" w:cs="Times New Roman"/>
                <w:color w:val="000000" w:themeColor="text1"/>
                <w:sz w:val="28"/>
                <w:szCs w:val="28"/>
              </w:rPr>
            </w:pPr>
            <w:r w:rsidRPr="00DD743C">
              <w:rPr>
                <w:rFonts w:ascii="Times New Roman" w:eastAsia="標楷體" w:hAnsi="Times New Roman" w:cs="Times New Roman"/>
                <w:color w:val="000000" w:themeColor="text1"/>
                <w:sz w:val="28"/>
                <w:szCs w:val="28"/>
              </w:rPr>
              <w:t xml:space="preserve">These </w:t>
            </w:r>
            <w:r w:rsidRPr="00DD743C">
              <w:rPr>
                <w:rFonts w:ascii="Times New Roman" w:eastAsia="標楷體" w:hAnsi="Times New Roman" w:cs="Times New Roman" w:hint="eastAsia"/>
                <w:color w:val="000000" w:themeColor="text1"/>
                <w:sz w:val="28"/>
                <w:szCs w:val="28"/>
              </w:rPr>
              <w:t>E</w:t>
            </w:r>
            <w:r w:rsidRPr="00DD743C">
              <w:rPr>
                <w:rFonts w:ascii="Times New Roman" w:eastAsia="標楷體" w:hAnsi="Times New Roman" w:cs="Times New Roman"/>
                <w:color w:val="000000" w:themeColor="text1"/>
                <w:sz w:val="28"/>
                <w:szCs w:val="28"/>
              </w:rPr>
              <w:t xml:space="preserve">valuation </w:t>
            </w:r>
            <w:r w:rsidRPr="00DD743C">
              <w:rPr>
                <w:rFonts w:ascii="Times New Roman" w:eastAsia="標楷體" w:hAnsi="Times New Roman" w:cs="Times New Roman" w:hint="eastAsia"/>
                <w:color w:val="000000" w:themeColor="text1"/>
                <w:sz w:val="28"/>
                <w:szCs w:val="28"/>
              </w:rPr>
              <w:t>G</w:t>
            </w:r>
            <w:r w:rsidRPr="00DD743C">
              <w:rPr>
                <w:rFonts w:ascii="Times New Roman" w:eastAsia="標楷體" w:hAnsi="Times New Roman" w:cs="Times New Roman"/>
                <w:color w:val="000000" w:themeColor="text1"/>
                <w:sz w:val="28"/>
                <w:szCs w:val="28"/>
              </w:rPr>
              <w:t xml:space="preserve">uidelines were </w:t>
            </w:r>
            <w:r w:rsidRPr="00DD743C">
              <w:rPr>
                <w:rFonts w:ascii="Times New Roman" w:eastAsia="標楷體" w:hAnsi="Times New Roman" w:cs="Times New Roman" w:hint="eastAsia"/>
                <w:color w:val="000000" w:themeColor="text1"/>
                <w:sz w:val="28"/>
                <w:szCs w:val="28"/>
              </w:rPr>
              <w:t>enacted</w:t>
            </w:r>
            <w:r w:rsidRPr="00DD743C">
              <w:rPr>
                <w:rFonts w:ascii="Times New Roman" w:eastAsia="標楷體" w:hAnsi="Times New Roman" w:cs="Times New Roman"/>
                <w:color w:val="000000" w:themeColor="text1"/>
                <w:sz w:val="28"/>
                <w:szCs w:val="28"/>
              </w:rPr>
              <w:t xml:space="preserve"> in </w:t>
            </w:r>
            <w:r w:rsidRPr="00DD743C">
              <w:rPr>
                <w:rFonts w:ascii="Times New Roman" w:eastAsia="標楷體" w:hAnsi="Times New Roman" w:cs="Times New Roman" w:hint="eastAsia"/>
                <w:color w:val="000000" w:themeColor="text1"/>
                <w:sz w:val="28"/>
                <w:szCs w:val="28"/>
              </w:rPr>
              <w:t>pursuant to</w:t>
            </w:r>
            <w:r w:rsidRPr="00DD743C">
              <w:rPr>
                <w:rFonts w:ascii="Times New Roman" w:eastAsia="標楷體" w:hAnsi="Times New Roman" w:cs="Times New Roman"/>
                <w:color w:val="000000" w:themeColor="text1"/>
                <w:sz w:val="28"/>
                <w:szCs w:val="28"/>
              </w:rPr>
              <w:t xml:space="preserve"> Article 6 of the </w:t>
            </w:r>
            <w:r w:rsidRPr="00DD743C">
              <w:rPr>
                <w:rFonts w:ascii="Times New Roman" w:eastAsia="標楷體" w:hAnsi="Times New Roman" w:cs="Times New Roman" w:hint="eastAsia"/>
                <w:color w:val="000000" w:themeColor="text1"/>
                <w:sz w:val="28"/>
                <w:szCs w:val="28"/>
              </w:rPr>
              <w:t>U</w:t>
            </w:r>
            <w:r w:rsidRPr="00DD743C">
              <w:rPr>
                <w:rFonts w:ascii="Times New Roman" w:eastAsia="標楷體" w:hAnsi="Times New Roman" w:cs="Times New Roman"/>
                <w:color w:val="000000" w:themeColor="text1"/>
                <w:sz w:val="28"/>
                <w:szCs w:val="28"/>
              </w:rPr>
              <w:t xml:space="preserve">niversity’s </w:t>
            </w:r>
            <w:r w:rsidRPr="00DD743C">
              <w:rPr>
                <w:rFonts w:ascii="Times New Roman" w:eastAsia="標楷體" w:hAnsi="Times New Roman" w:cs="Times New Roman" w:hint="eastAsia"/>
                <w:color w:val="000000" w:themeColor="text1"/>
                <w:sz w:val="28"/>
                <w:szCs w:val="28"/>
              </w:rPr>
              <w:t xml:space="preserve">Regulation and Implementation </w:t>
            </w:r>
            <w:r w:rsidRPr="00DD743C">
              <w:rPr>
                <w:rFonts w:ascii="Times New Roman" w:eastAsia="標楷體" w:hAnsi="Times New Roman" w:cs="Times New Roman"/>
                <w:color w:val="000000" w:themeColor="text1"/>
                <w:sz w:val="28"/>
                <w:szCs w:val="28"/>
              </w:rPr>
              <w:t>P</w:t>
            </w:r>
            <w:r w:rsidRPr="00DD743C">
              <w:rPr>
                <w:rFonts w:ascii="Times New Roman" w:eastAsia="標楷體" w:hAnsi="Times New Roman" w:cs="Times New Roman" w:hint="eastAsia"/>
                <w:color w:val="000000" w:themeColor="text1"/>
                <w:sz w:val="28"/>
                <w:szCs w:val="28"/>
              </w:rPr>
              <w:t>lan for the Employment of Foreign Faculty.</w:t>
            </w:r>
          </w:p>
        </w:tc>
      </w:tr>
      <w:tr w:rsidR="00DD743C" w:rsidRPr="00DD743C" w14:paraId="3CD5FCF8" w14:textId="77777777" w:rsidTr="00874B00">
        <w:tc>
          <w:tcPr>
            <w:tcW w:w="1260" w:type="dxa"/>
          </w:tcPr>
          <w:p w14:paraId="1A0C45F1" w14:textId="20B03925" w:rsidR="00B87000" w:rsidRPr="00DD743C" w:rsidRDefault="00B87000" w:rsidP="00DD743C">
            <w:pPr>
              <w:snapToGrid w:val="0"/>
              <w:spacing w:line="360" w:lineRule="exact"/>
              <w:rPr>
                <w:rFonts w:ascii="Times New Roman" w:eastAsia="標楷體" w:hAnsi="Times New Roman" w:cs="Times New Roman"/>
                <w:color w:val="000000" w:themeColor="text1"/>
                <w:sz w:val="28"/>
                <w:szCs w:val="28"/>
              </w:rPr>
            </w:pPr>
            <w:r w:rsidRPr="00DD743C">
              <w:rPr>
                <w:rFonts w:ascii="Times New Roman" w:eastAsia="標楷體" w:hAnsi="Times New Roman" w:cs="Times New Roman" w:hint="eastAsia"/>
                <w:color w:val="000000" w:themeColor="text1"/>
                <w:sz w:val="28"/>
                <w:szCs w:val="28"/>
              </w:rPr>
              <w:t>Article 2</w:t>
            </w:r>
          </w:p>
        </w:tc>
        <w:tc>
          <w:tcPr>
            <w:tcW w:w="8820" w:type="dxa"/>
          </w:tcPr>
          <w:p w14:paraId="63E3FFB7" w14:textId="0C8D5A25" w:rsidR="00B87000" w:rsidRPr="00DD743C" w:rsidRDefault="00B87000" w:rsidP="002A16F1">
            <w:pPr>
              <w:snapToGrid w:val="0"/>
              <w:spacing w:line="360" w:lineRule="exact"/>
              <w:rPr>
                <w:rFonts w:ascii="Times New Roman" w:eastAsia="標楷體" w:hAnsi="Times New Roman" w:cs="Times New Roman"/>
                <w:color w:val="000000" w:themeColor="text1"/>
                <w:sz w:val="28"/>
                <w:szCs w:val="28"/>
              </w:rPr>
            </w:pPr>
            <w:r w:rsidRPr="00DD743C">
              <w:rPr>
                <w:rFonts w:ascii="Times New Roman" w:eastAsia="標楷體" w:hAnsi="Times New Roman" w:cs="Times New Roman" w:hint="eastAsia"/>
                <w:color w:val="000000" w:themeColor="text1"/>
                <w:sz w:val="28"/>
                <w:szCs w:val="28"/>
              </w:rPr>
              <w:t>T</w:t>
            </w:r>
            <w:r w:rsidRPr="00DD743C">
              <w:rPr>
                <w:rFonts w:ascii="Times New Roman" w:eastAsia="標楷體" w:hAnsi="Times New Roman" w:cs="Times New Roman"/>
                <w:color w:val="000000" w:themeColor="text1"/>
                <w:sz w:val="28"/>
                <w:szCs w:val="28"/>
              </w:rPr>
              <w:t xml:space="preserve">hese </w:t>
            </w:r>
            <w:r w:rsidRPr="00DD743C">
              <w:rPr>
                <w:rFonts w:ascii="Times New Roman" w:eastAsia="標楷體" w:hAnsi="Times New Roman" w:cs="Times New Roman" w:hint="eastAsia"/>
                <w:color w:val="000000" w:themeColor="text1"/>
                <w:sz w:val="28"/>
                <w:szCs w:val="28"/>
              </w:rPr>
              <w:t>E</w:t>
            </w:r>
            <w:r w:rsidRPr="00DD743C">
              <w:rPr>
                <w:rFonts w:ascii="Times New Roman" w:eastAsia="標楷體" w:hAnsi="Times New Roman" w:cs="Times New Roman"/>
                <w:color w:val="000000" w:themeColor="text1"/>
                <w:sz w:val="28"/>
                <w:szCs w:val="28"/>
              </w:rPr>
              <w:t xml:space="preserve">valuation </w:t>
            </w:r>
            <w:r w:rsidRPr="00DD743C">
              <w:rPr>
                <w:rFonts w:ascii="Times New Roman" w:eastAsia="標楷體" w:hAnsi="Times New Roman" w:cs="Times New Roman" w:hint="eastAsia"/>
                <w:color w:val="000000" w:themeColor="text1"/>
                <w:sz w:val="28"/>
                <w:szCs w:val="28"/>
              </w:rPr>
              <w:t>G</w:t>
            </w:r>
            <w:r w:rsidRPr="00DD743C">
              <w:rPr>
                <w:rFonts w:ascii="Times New Roman" w:eastAsia="標楷體" w:hAnsi="Times New Roman" w:cs="Times New Roman"/>
                <w:color w:val="000000" w:themeColor="text1"/>
                <w:sz w:val="28"/>
                <w:szCs w:val="28"/>
              </w:rPr>
              <w:t xml:space="preserve">uidelines are applicable to </w:t>
            </w:r>
            <w:r w:rsidRPr="00DD743C">
              <w:rPr>
                <w:rFonts w:ascii="Times New Roman" w:eastAsia="標楷體" w:hAnsi="Times New Roman" w:cs="Times New Roman" w:hint="eastAsia"/>
                <w:color w:val="000000" w:themeColor="text1"/>
                <w:sz w:val="28"/>
                <w:szCs w:val="28"/>
              </w:rPr>
              <w:t xml:space="preserve">the </w:t>
            </w:r>
            <w:r w:rsidRPr="00DD743C">
              <w:rPr>
                <w:rFonts w:ascii="Times New Roman" w:eastAsia="標楷體" w:hAnsi="Times New Roman" w:cs="Times New Roman"/>
                <w:color w:val="000000" w:themeColor="text1"/>
                <w:sz w:val="28"/>
                <w:szCs w:val="28"/>
              </w:rPr>
              <w:t xml:space="preserve">foreign </w:t>
            </w:r>
            <w:r w:rsidR="00FA6643" w:rsidRPr="00DD743C">
              <w:rPr>
                <w:rFonts w:ascii="Times New Roman" w:eastAsia="標楷體" w:hAnsi="Times New Roman" w:cs="Times New Roman" w:hint="eastAsia"/>
                <w:color w:val="000000" w:themeColor="text1"/>
                <w:sz w:val="28"/>
                <w:szCs w:val="28"/>
              </w:rPr>
              <w:t xml:space="preserve">faculty </w:t>
            </w:r>
            <w:r w:rsidRPr="00DD743C">
              <w:rPr>
                <w:rFonts w:ascii="Times New Roman" w:eastAsia="標楷體" w:hAnsi="Times New Roman" w:cs="Times New Roman"/>
                <w:color w:val="000000" w:themeColor="text1"/>
                <w:sz w:val="28"/>
                <w:szCs w:val="28"/>
              </w:rPr>
              <w:t xml:space="preserve">employed under the </w:t>
            </w:r>
            <w:r w:rsidRPr="00DD743C">
              <w:rPr>
                <w:rFonts w:ascii="Times New Roman" w:eastAsia="標楷體" w:hAnsi="Times New Roman" w:cs="Times New Roman" w:hint="eastAsia"/>
                <w:color w:val="000000" w:themeColor="text1"/>
                <w:sz w:val="28"/>
                <w:szCs w:val="28"/>
              </w:rPr>
              <w:t>U</w:t>
            </w:r>
            <w:r w:rsidRPr="00DD743C">
              <w:rPr>
                <w:rFonts w:ascii="Times New Roman" w:eastAsia="標楷體" w:hAnsi="Times New Roman" w:cs="Times New Roman"/>
                <w:color w:val="000000" w:themeColor="text1"/>
                <w:sz w:val="28"/>
                <w:szCs w:val="28"/>
              </w:rPr>
              <w:t xml:space="preserve">niversity’s </w:t>
            </w:r>
            <w:r w:rsidRPr="00DD743C">
              <w:rPr>
                <w:rFonts w:ascii="Times New Roman" w:eastAsia="標楷體" w:hAnsi="Times New Roman" w:cs="Times New Roman" w:hint="eastAsia"/>
                <w:color w:val="000000" w:themeColor="text1"/>
                <w:sz w:val="28"/>
                <w:szCs w:val="28"/>
              </w:rPr>
              <w:t xml:space="preserve">Regulation and Implementation </w:t>
            </w:r>
            <w:r w:rsidRPr="00DD743C">
              <w:rPr>
                <w:rFonts w:ascii="Times New Roman" w:eastAsia="標楷體" w:hAnsi="Times New Roman" w:cs="Times New Roman"/>
                <w:color w:val="000000" w:themeColor="text1"/>
                <w:sz w:val="28"/>
                <w:szCs w:val="28"/>
              </w:rPr>
              <w:t>P</w:t>
            </w:r>
            <w:r w:rsidRPr="00DD743C">
              <w:rPr>
                <w:rFonts w:ascii="Times New Roman" w:eastAsia="標楷體" w:hAnsi="Times New Roman" w:cs="Times New Roman" w:hint="eastAsia"/>
                <w:color w:val="000000" w:themeColor="text1"/>
                <w:sz w:val="28"/>
                <w:szCs w:val="28"/>
              </w:rPr>
              <w:t>lan for the Employment of Foreign Faculty. The prescribed faculty</w:t>
            </w:r>
            <w:r w:rsidRPr="00DD743C">
              <w:rPr>
                <w:rFonts w:ascii="Times New Roman" w:eastAsia="標楷體" w:hAnsi="Times New Roman" w:cs="Times New Roman"/>
                <w:color w:val="000000" w:themeColor="text1"/>
                <w:sz w:val="28"/>
                <w:szCs w:val="28"/>
              </w:rPr>
              <w:t>’</w:t>
            </w:r>
            <w:r w:rsidRPr="00DD743C">
              <w:rPr>
                <w:rFonts w:ascii="Times New Roman" w:eastAsia="標楷體" w:hAnsi="Times New Roman" w:cs="Times New Roman" w:hint="eastAsia"/>
                <w:color w:val="000000" w:themeColor="text1"/>
                <w:sz w:val="28"/>
                <w:szCs w:val="28"/>
              </w:rPr>
              <w:t xml:space="preserve">s duration of employment by principle is </w:t>
            </w:r>
            <w:r w:rsidR="002A16F1" w:rsidRPr="002A16F1">
              <w:rPr>
                <w:rFonts w:ascii="Times New Roman" w:eastAsia="標楷體" w:hAnsi="Times New Roman" w:cs="Times New Roman"/>
                <w:color w:val="FF0000"/>
                <w:sz w:val="28"/>
                <w:szCs w:val="28"/>
              </w:rPr>
              <w:t>four</w:t>
            </w:r>
            <w:r w:rsidRPr="00DD743C">
              <w:rPr>
                <w:rFonts w:ascii="Times New Roman" w:eastAsia="標楷體" w:hAnsi="Times New Roman" w:cs="Times New Roman" w:hint="eastAsia"/>
                <w:color w:val="000000" w:themeColor="text1"/>
                <w:sz w:val="28"/>
                <w:szCs w:val="28"/>
              </w:rPr>
              <w:t xml:space="preserve"> years. </w:t>
            </w:r>
            <w:r w:rsidRPr="00DD743C">
              <w:rPr>
                <w:rFonts w:ascii="Times New Roman" w:eastAsia="標楷體" w:hAnsi="Times New Roman" w:cs="Times New Roman"/>
                <w:color w:val="000000" w:themeColor="text1"/>
                <w:sz w:val="28"/>
                <w:szCs w:val="28"/>
              </w:rPr>
              <w:t>T</w:t>
            </w:r>
            <w:r w:rsidRPr="00DD743C">
              <w:rPr>
                <w:rFonts w:ascii="Times New Roman" w:eastAsia="標楷體" w:hAnsi="Times New Roman" w:cs="Times New Roman" w:hint="eastAsia"/>
                <w:color w:val="000000" w:themeColor="text1"/>
                <w:sz w:val="28"/>
                <w:szCs w:val="28"/>
              </w:rPr>
              <w:t xml:space="preserve">he faculty shall be evaluated in </w:t>
            </w:r>
            <w:r w:rsidRPr="00DD743C">
              <w:rPr>
                <w:rFonts w:ascii="Times New Roman" w:eastAsia="標楷體" w:hAnsi="Times New Roman" w:cs="Times New Roman"/>
                <w:color w:val="000000" w:themeColor="text1"/>
                <w:sz w:val="28"/>
                <w:szCs w:val="28"/>
              </w:rPr>
              <w:t>accordance</w:t>
            </w:r>
            <w:r w:rsidRPr="00DD743C">
              <w:rPr>
                <w:rFonts w:ascii="Times New Roman" w:eastAsia="標楷體" w:hAnsi="Times New Roman" w:cs="Times New Roman" w:hint="eastAsia"/>
                <w:color w:val="000000" w:themeColor="text1"/>
                <w:sz w:val="28"/>
                <w:szCs w:val="28"/>
              </w:rPr>
              <w:t xml:space="preserve"> with the Evaluation Guidelines before their employment term</w:t>
            </w:r>
            <w:r w:rsidR="0061740D" w:rsidRPr="00DD743C">
              <w:rPr>
                <w:rFonts w:ascii="Times New Roman" w:eastAsia="標楷體" w:hAnsi="Times New Roman" w:cs="Times New Roman" w:hint="eastAsia"/>
                <w:color w:val="000000" w:themeColor="text1"/>
                <w:sz w:val="28"/>
                <w:szCs w:val="28"/>
              </w:rPr>
              <w:t>s</w:t>
            </w:r>
            <w:r w:rsidRPr="00DD743C">
              <w:rPr>
                <w:rFonts w:ascii="Times New Roman" w:eastAsia="標楷體" w:hAnsi="Times New Roman" w:cs="Times New Roman" w:hint="eastAsia"/>
                <w:color w:val="000000" w:themeColor="text1"/>
                <w:sz w:val="28"/>
                <w:szCs w:val="28"/>
              </w:rPr>
              <w:t xml:space="preserve"> exceed one year; the evaluation shall be performed either in March or in September, </w:t>
            </w:r>
            <w:r w:rsidRPr="00DD743C">
              <w:rPr>
                <w:rFonts w:ascii="Times New Roman" w:eastAsia="標楷體" w:hAnsi="Times New Roman" w:cs="Times New Roman"/>
                <w:color w:val="000000" w:themeColor="text1"/>
                <w:sz w:val="28"/>
                <w:szCs w:val="28"/>
              </w:rPr>
              <w:t>depend</w:t>
            </w:r>
            <w:r w:rsidR="002C3D15" w:rsidRPr="00DD743C">
              <w:rPr>
                <w:rFonts w:ascii="Times New Roman" w:eastAsia="標楷體" w:hAnsi="Times New Roman" w:cs="Times New Roman" w:hint="eastAsia"/>
                <w:color w:val="000000" w:themeColor="text1"/>
                <w:sz w:val="28"/>
                <w:szCs w:val="28"/>
              </w:rPr>
              <w:t xml:space="preserve">ing </w:t>
            </w:r>
            <w:r w:rsidRPr="00DD743C">
              <w:rPr>
                <w:rFonts w:ascii="Times New Roman" w:eastAsia="標楷體" w:hAnsi="Times New Roman" w:cs="Times New Roman" w:hint="eastAsia"/>
                <w:color w:val="000000" w:themeColor="text1"/>
                <w:sz w:val="28"/>
                <w:szCs w:val="28"/>
              </w:rPr>
              <w:t xml:space="preserve">on the school term when the faculty initiate their service. Those who pass </w:t>
            </w:r>
            <w:r w:rsidRPr="00DD743C">
              <w:rPr>
                <w:rFonts w:ascii="Times New Roman" w:eastAsia="標楷體" w:hAnsi="Times New Roman" w:cs="Times New Roman"/>
                <w:color w:val="000000" w:themeColor="text1"/>
                <w:sz w:val="28"/>
                <w:szCs w:val="28"/>
              </w:rPr>
              <w:t>the evaluation</w:t>
            </w:r>
            <w:r w:rsidR="004B0AD1" w:rsidRPr="00DD743C">
              <w:rPr>
                <w:rFonts w:ascii="Times New Roman" w:eastAsia="標楷體" w:hAnsi="Times New Roman" w:cs="Times New Roman" w:hint="eastAsia"/>
                <w:color w:val="000000" w:themeColor="text1"/>
                <w:sz w:val="28"/>
                <w:szCs w:val="28"/>
              </w:rPr>
              <w:t xml:space="preserve"> shall continue their employment. </w:t>
            </w:r>
            <w:r w:rsidRPr="00DD743C">
              <w:rPr>
                <w:rFonts w:ascii="Times New Roman" w:eastAsia="標楷體" w:hAnsi="Times New Roman" w:cs="Times New Roman" w:hint="eastAsia"/>
                <w:color w:val="000000" w:themeColor="text1"/>
                <w:sz w:val="28"/>
                <w:szCs w:val="28"/>
              </w:rPr>
              <w:t xml:space="preserve">Those who do not pass the evaluation shall be reevaluated prior to the end of the school term either in June or in December. The appointment shall be terminated if the </w:t>
            </w:r>
            <w:r w:rsidRPr="00DD743C">
              <w:rPr>
                <w:rFonts w:ascii="Times New Roman" w:eastAsia="標楷體" w:hAnsi="Times New Roman" w:cs="Times New Roman"/>
                <w:color w:val="000000" w:themeColor="text1"/>
                <w:sz w:val="28"/>
                <w:szCs w:val="28"/>
              </w:rPr>
              <w:t>facult</w:t>
            </w:r>
            <w:r w:rsidR="00D8170A" w:rsidRPr="00DD743C">
              <w:rPr>
                <w:rFonts w:ascii="Times New Roman" w:eastAsia="標楷體" w:hAnsi="Times New Roman" w:cs="Times New Roman"/>
                <w:color w:val="000000" w:themeColor="text1"/>
                <w:sz w:val="28"/>
                <w:szCs w:val="28"/>
              </w:rPr>
              <w:t>y fail</w:t>
            </w:r>
            <w:r w:rsidRPr="00DD743C">
              <w:rPr>
                <w:rFonts w:ascii="Times New Roman" w:eastAsia="標楷體" w:hAnsi="Times New Roman" w:cs="Times New Roman" w:hint="eastAsia"/>
                <w:color w:val="000000" w:themeColor="text1"/>
                <w:sz w:val="28"/>
                <w:szCs w:val="28"/>
              </w:rPr>
              <w:t xml:space="preserve"> to </w:t>
            </w:r>
            <w:r w:rsidR="0061740D" w:rsidRPr="00DD743C">
              <w:rPr>
                <w:rFonts w:ascii="Times New Roman" w:eastAsia="標楷體" w:hAnsi="Times New Roman" w:cs="Times New Roman" w:hint="eastAsia"/>
                <w:color w:val="000000" w:themeColor="text1"/>
                <w:sz w:val="28"/>
                <w:szCs w:val="28"/>
              </w:rPr>
              <w:t>show</w:t>
            </w:r>
            <w:r w:rsidRPr="00DD743C">
              <w:rPr>
                <w:rFonts w:ascii="Times New Roman" w:eastAsia="標楷體" w:hAnsi="Times New Roman" w:cs="Times New Roman" w:hint="eastAsia"/>
                <w:color w:val="000000" w:themeColor="text1"/>
                <w:sz w:val="28"/>
                <w:szCs w:val="28"/>
              </w:rPr>
              <w:t xml:space="preserve"> </w:t>
            </w:r>
            <w:r w:rsidRPr="00DD743C">
              <w:rPr>
                <w:rFonts w:ascii="Times New Roman" w:eastAsia="標楷體" w:hAnsi="Times New Roman" w:cs="Times New Roman"/>
                <w:color w:val="000000" w:themeColor="text1"/>
                <w:sz w:val="28"/>
                <w:szCs w:val="28"/>
              </w:rPr>
              <w:t>improvement</w:t>
            </w:r>
            <w:r w:rsidRPr="00DD743C">
              <w:rPr>
                <w:rFonts w:ascii="Times New Roman" w:eastAsia="標楷體" w:hAnsi="Times New Roman" w:cs="Times New Roman" w:hint="eastAsia"/>
                <w:color w:val="000000" w:themeColor="text1"/>
                <w:sz w:val="28"/>
                <w:szCs w:val="28"/>
              </w:rPr>
              <w:t>.</w:t>
            </w:r>
          </w:p>
        </w:tc>
      </w:tr>
      <w:tr w:rsidR="00DD743C" w:rsidRPr="00DD743C" w14:paraId="3094690E" w14:textId="77777777" w:rsidTr="00874B00">
        <w:tc>
          <w:tcPr>
            <w:tcW w:w="1260" w:type="dxa"/>
          </w:tcPr>
          <w:p w14:paraId="78569686" w14:textId="03F9631E" w:rsidR="00B87000" w:rsidRPr="00DD743C" w:rsidRDefault="00B87000" w:rsidP="00DD743C">
            <w:pPr>
              <w:snapToGrid w:val="0"/>
              <w:spacing w:line="360" w:lineRule="exact"/>
              <w:rPr>
                <w:rFonts w:ascii="Times New Roman" w:eastAsia="標楷體" w:hAnsi="Times New Roman" w:cs="Times New Roman"/>
                <w:color w:val="000000" w:themeColor="text1"/>
                <w:sz w:val="28"/>
                <w:szCs w:val="28"/>
              </w:rPr>
            </w:pPr>
            <w:r w:rsidRPr="00DD743C">
              <w:rPr>
                <w:rFonts w:ascii="Times New Roman" w:eastAsia="標楷體" w:hAnsi="Times New Roman" w:cs="Times New Roman" w:hint="eastAsia"/>
                <w:color w:val="000000" w:themeColor="text1"/>
                <w:sz w:val="28"/>
                <w:szCs w:val="28"/>
              </w:rPr>
              <w:t>Article 3</w:t>
            </w:r>
          </w:p>
        </w:tc>
        <w:tc>
          <w:tcPr>
            <w:tcW w:w="8820" w:type="dxa"/>
          </w:tcPr>
          <w:p w14:paraId="2CD98A1E" w14:textId="06F5358B" w:rsidR="00B87000" w:rsidRPr="00DD743C" w:rsidRDefault="00B87000" w:rsidP="00DD743C">
            <w:pPr>
              <w:snapToGrid w:val="0"/>
              <w:spacing w:line="360" w:lineRule="exact"/>
              <w:rPr>
                <w:rFonts w:ascii="Times New Roman" w:eastAsia="標楷體" w:hAnsi="Times New Roman" w:cs="Times New Roman"/>
                <w:color w:val="000000" w:themeColor="text1"/>
                <w:sz w:val="28"/>
                <w:szCs w:val="28"/>
              </w:rPr>
            </w:pPr>
            <w:r w:rsidRPr="00DD743C">
              <w:rPr>
                <w:rFonts w:ascii="Times New Roman" w:eastAsia="標楷體" w:hAnsi="Times New Roman" w:cs="Times New Roman"/>
                <w:color w:val="000000" w:themeColor="text1"/>
                <w:sz w:val="28"/>
                <w:szCs w:val="28"/>
              </w:rPr>
              <w:t xml:space="preserve">The evaluation </w:t>
            </w:r>
            <w:r w:rsidRPr="00DD743C">
              <w:rPr>
                <w:rFonts w:ascii="Times New Roman" w:eastAsia="標楷體" w:hAnsi="Times New Roman" w:cs="Times New Roman" w:hint="eastAsia"/>
                <w:color w:val="000000" w:themeColor="text1"/>
                <w:sz w:val="28"/>
                <w:szCs w:val="28"/>
              </w:rPr>
              <w:t xml:space="preserve">result </w:t>
            </w:r>
            <w:r w:rsidRPr="00DD743C">
              <w:rPr>
                <w:rFonts w:ascii="Times New Roman" w:eastAsia="標楷體" w:hAnsi="Times New Roman" w:cs="Times New Roman"/>
                <w:color w:val="000000" w:themeColor="text1"/>
                <w:sz w:val="28"/>
                <w:szCs w:val="28"/>
              </w:rPr>
              <w:t xml:space="preserve">of the </w:t>
            </w:r>
            <w:r w:rsidR="001049F1" w:rsidRPr="00DD743C">
              <w:rPr>
                <w:rFonts w:ascii="Times New Roman" w:eastAsia="標楷體" w:hAnsi="Times New Roman" w:cs="Times New Roman" w:hint="eastAsia"/>
                <w:color w:val="000000" w:themeColor="text1"/>
                <w:sz w:val="28"/>
                <w:szCs w:val="28"/>
              </w:rPr>
              <w:t>college</w:t>
            </w:r>
            <w:r w:rsidRPr="00DD743C">
              <w:rPr>
                <w:rFonts w:ascii="Times New Roman" w:eastAsia="標楷體" w:hAnsi="Times New Roman" w:cs="Times New Roman"/>
                <w:color w:val="000000" w:themeColor="text1"/>
                <w:sz w:val="28"/>
                <w:szCs w:val="28"/>
              </w:rPr>
              <w:t xml:space="preserve">’s foreign </w:t>
            </w:r>
            <w:r w:rsidRPr="00DD743C">
              <w:rPr>
                <w:rFonts w:ascii="Times New Roman" w:eastAsia="標楷體" w:hAnsi="Times New Roman" w:cs="Times New Roman" w:hint="eastAsia"/>
                <w:color w:val="000000" w:themeColor="text1"/>
                <w:sz w:val="28"/>
                <w:szCs w:val="28"/>
              </w:rPr>
              <w:t>faculty</w:t>
            </w:r>
            <w:r w:rsidRPr="00DD743C">
              <w:rPr>
                <w:rFonts w:ascii="Times New Roman" w:eastAsia="標楷體" w:hAnsi="Times New Roman" w:cs="Times New Roman"/>
                <w:color w:val="000000" w:themeColor="text1"/>
                <w:sz w:val="28"/>
                <w:szCs w:val="28"/>
              </w:rPr>
              <w:t xml:space="preserve"> shall be </w:t>
            </w:r>
            <w:r w:rsidRPr="00DD743C">
              <w:rPr>
                <w:rFonts w:ascii="Times New Roman" w:eastAsia="標楷體" w:hAnsi="Times New Roman" w:cs="Times New Roman" w:hint="eastAsia"/>
                <w:color w:val="000000" w:themeColor="text1"/>
                <w:sz w:val="28"/>
                <w:szCs w:val="28"/>
              </w:rPr>
              <w:t>reviewed</w:t>
            </w:r>
            <w:r w:rsidRPr="00DD743C">
              <w:rPr>
                <w:rFonts w:ascii="Times New Roman" w:eastAsia="標楷體" w:hAnsi="Times New Roman" w:cs="Times New Roman"/>
                <w:color w:val="000000" w:themeColor="text1"/>
                <w:sz w:val="28"/>
                <w:szCs w:val="28"/>
              </w:rPr>
              <w:t xml:space="preserve"> by the </w:t>
            </w:r>
            <w:r w:rsidR="00D77A10" w:rsidRPr="00DD743C">
              <w:rPr>
                <w:rFonts w:ascii="Times New Roman" w:eastAsia="標楷體" w:hAnsi="Times New Roman" w:cs="Times New Roman" w:hint="eastAsia"/>
                <w:color w:val="000000" w:themeColor="text1"/>
                <w:sz w:val="28"/>
                <w:szCs w:val="28"/>
              </w:rPr>
              <w:t>D</w:t>
            </w:r>
            <w:r w:rsidR="00D77A10" w:rsidRPr="00DD743C">
              <w:rPr>
                <w:rFonts w:ascii="Times New Roman" w:eastAsia="標楷體" w:hAnsi="Times New Roman" w:cs="Times New Roman"/>
                <w:color w:val="000000" w:themeColor="text1"/>
                <w:sz w:val="28"/>
                <w:szCs w:val="28"/>
              </w:rPr>
              <w:t>epartment</w:t>
            </w:r>
            <w:r w:rsidRPr="00DD743C">
              <w:rPr>
                <w:rFonts w:ascii="Times New Roman" w:eastAsia="標楷體" w:hAnsi="Times New Roman" w:cs="Times New Roman"/>
                <w:color w:val="000000" w:themeColor="text1"/>
                <w:sz w:val="28"/>
                <w:szCs w:val="28"/>
              </w:rPr>
              <w:t xml:space="preserve"> Teacher Evaluation Committee</w:t>
            </w:r>
            <w:r w:rsidR="00EC4C01" w:rsidRPr="00DD743C">
              <w:rPr>
                <w:rFonts w:ascii="Times New Roman" w:eastAsia="標楷體" w:hAnsi="Times New Roman" w:cs="Times New Roman" w:hint="eastAsia"/>
                <w:color w:val="000000" w:themeColor="text1"/>
                <w:sz w:val="28"/>
                <w:szCs w:val="28"/>
              </w:rPr>
              <w:t xml:space="preserve"> </w:t>
            </w:r>
            <w:r w:rsidR="004B0AD1" w:rsidRPr="00DD743C">
              <w:rPr>
                <w:rFonts w:ascii="Times New Roman" w:eastAsia="標楷體" w:hAnsi="Times New Roman" w:cs="Times New Roman" w:hint="eastAsia"/>
                <w:color w:val="000000" w:themeColor="text1"/>
                <w:sz w:val="28"/>
                <w:szCs w:val="28"/>
              </w:rPr>
              <w:t xml:space="preserve">(or the </w:t>
            </w:r>
            <w:r w:rsidR="002E3CD3" w:rsidRPr="00DD743C">
              <w:rPr>
                <w:rFonts w:ascii="Times New Roman" w:eastAsia="標楷體" w:hAnsi="Times New Roman" w:cs="Times New Roman" w:hint="eastAsia"/>
                <w:color w:val="000000" w:themeColor="text1"/>
                <w:sz w:val="28"/>
                <w:szCs w:val="28"/>
              </w:rPr>
              <w:t>Master P</w:t>
            </w:r>
            <w:r w:rsidR="004B0AD1" w:rsidRPr="00DD743C">
              <w:rPr>
                <w:rFonts w:ascii="Times New Roman" w:eastAsia="標楷體" w:hAnsi="Times New Roman" w:cs="Times New Roman" w:hint="eastAsia"/>
                <w:color w:val="000000" w:themeColor="text1"/>
                <w:sz w:val="28"/>
                <w:szCs w:val="28"/>
              </w:rPr>
              <w:t>rogram</w:t>
            </w:r>
            <w:r w:rsidR="004B0AD1" w:rsidRPr="00DD743C">
              <w:rPr>
                <w:rFonts w:ascii="Times New Roman" w:eastAsia="標楷體" w:hAnsi="Times New Roman" w:cs="Times New Roman"/>
                <w:color w:val="000000" w:themeColor="text1"/>
                <w:sz w:val="28"/>
                <w:szCs w:val="28"/>
              </w:rPr>
              <w:t>’</w:t>
            </w:r>
            <w:r w:rsidR="004B0AD1" w:rsidRPr="00DD743C">
              <w:rPr>
                <w:rFonts w:ascii="Times New Roman" w:eastAsia="標楷體" w:hAnsi="Times New Roman" w:cs="Times New Roman" w:hint="eastAsia"/>
                <w:color w:val="000000" w:themeColor="text1"/>
                <w:sz w:val="28"/>
                <w:szCs w:val="28"/>
              </w:rPr>
              <w:t>s relevant meeting</w:t>
            </w:r>
            <w:r w:rsidR="002E3CD3" w:rsidRPr="00DD743C">
              <w:rPr>
                <w:rFonts w:ascii="Times New Roman" w:eastAsia="標楷體" w:hAnsi="Times New Roman" w:cs="Times New Roman" w:hint="eastAsia"/>
                <w:color w:val="000000" w:themeColor="text1"/>
                <w:sz w:val="28"/>
                <w:szCs w:val="28"/>
              </w:rPr>
              <w:t>s</w:t>
            </w:r>
            <w:r w:rsidR="004B0AD1" w:rsidRPr="00DD743C">
              <w:rPr>
                <w:rFonts w:ascii="Times New Roman" w:eastAsia="標楷體" w:hAnsi="Times New Roman" w:cs="Times New Roman" w:hint="eastAsia"/>
                <w:color w:val="000000" w:themeColor="text1"/>
                <w:sz w:val="28"/>
                <w:szCs w:val="28"/>
              </w:rPr>
              <w:t>)</w:t>
            </w:r>
            <w:r w:rsidRPr="00DD743C">
              <w:rPr>
                <w:rFonts w:ascii="Times New Roman" w:eastAsia="標楷體" w:hAnsi="Times New Roman" w:cs="Times New Roman" w:hint="eastAsia"/>
                <w:color w:val="000000" w:themeColor="text1"/>
                <w:sz w:val="28"/>
                <w:szCs w:val="28"/>
              </w:rPr>
              <w:t xml:space="preserve"> </w:t>
            </w:r>
            <w:r w:rsidRPr="00DD743C">
              <w:rPr>
                <w:rFonts w:ascii="Times New Roman" w:eastAsia="標楷體" w:hAnsi="Times New Roman" w:cs="Times New Roman"/>
                <w:color w:val="000000" w:themeColor="text1"/>
                <w:sz w:val="28"/>
                <w:szCs w:val="28"/>
              </w:rPr>
              <w:t xml:space="preserve">and </w:t>
            </w:r>
            <w:r w:rsidRPr="00DD743C">
              <w:rPr>
                <w:rFonts w:ascii="Times New Roman" w:eastAsia="標楷體" w:hAnsi="Times New Roman" w:cs="Times New Roman" w:hint="eastAsia"/>
                <w:color w:val="000000" w:themeColor="text1"/>
                <w:sz w:val="28"/>
                <w:szCs w:val="28"/>
              </w:rPr>
              <w:t xml:space="preserve">the College of </w:t>
            </w:r>
            <w:r w:rsidR="00D77A10" w:rsidRPr="00DD743C">
              <w:rPr>
                <w:rFonts w:ascii="Times New Roman" w:eastAsia="標楷體" w:hAnsi="Times New Roman" w:cs="Times New Roman"/>
                <w:color w:val="000000" w:themeColor="text1"/>
                <w:sz w:val="28"/>
                <w:szCs w:val="28"/>
              </w:rPr>
              <w:t>Engineering</w:t>
            </w:r>
            <w:r w:rsidRPr="00DD743C">
              <w:rPr>
                <w:rFonts w:ascii="Times New Roman" w:eastAsia="標楷體" w:hAnsi="Times New Roman" w:cs="Times New Roman"/>
                <w:color w:val="000000" w:themeColor="text1"/>
                <w:sz w:val="28"/>
                <w:szCs w:val="28"/>
              </w:rPr>
              <w:t xml:space="preserve"> Teacher Evaluation Committee. The </w:t>
            </w:r>
            <w:r w:rsidR="002D69BF" w:rsidRPr="00DD743C">
              <w:rPr>
                <w:rFonts w:ascii="Times New Roman" w:eastAsia="標楷體" w:hAnsi="Times New Roman" w:cs="Times New Roman" w:hint="eastAsia"/>
                <w:color w:val="000000" w:themeColor="text1"/>
                <w:sz w:val="28"/>
                <w:szCs w:val="28"/>
              </w:rPr>
              <w:t xml:space="preserve">evaluation </w:t>
            </w:r>
            <w:r w:rsidRPr="00DD743C">
              <w:rPr>
                <w:rFonts w:ascii="Times New Roman" w:eastAsia="標楷體" w:hAnsi="Times New Roman" w:cs="Times New Roman"/>
                <w:color w:val="000000" w:themeColor="text1"/>
                <w:sz w:val="28"/>
                <w:szCs w:val="28"/>
              </w:rPr>
              <w:t>result shall be</w:t>
            </w:r>
            <w:r w:rsidR="00874B00" w:rsidRPr="00DD743C">
              <w:rPr>
                <w:rFonts w:ascii="Times New Roman" w:eastAsia="標楷體" w:hAnsi="Times New Roman" w:cs="Times New Roman" w:hint="eastAsia"/>
                <w:color w:val="000000" w:themeColor="text1"/>
                <w:sz w:val="28"/>
                <w:szCs w:val="28"/>
              </w:rPr>
              <w:t xml:space="preserve"> submitted</w:t>
            </w:r>
            <w:r w:rsidRPr="00DD743C">
              <w:rPr>
                <w:rFonts w:ascii="Times New Roman" w:eastAsia="標楷體" w:hAnsi="Times New Roman" w:cs="Times New Roman"/>
                <w:color w:val="000000" w:themeColor="text1"/>
                <w:sz w:val="28"/>
                <w:szCs w:val="28"/>
              </w:rPr>
              <w:t xml:space="preserve"> to the Office of Personnel Services </w:t>
            </w:r>
            <w:r w:rsidRPr="00DD743C">
              <w:rPr>
                <w:rFonts w:ascii="Times New Roman" w:eastAsia="標楷體" w:hAnsi="Times New Roman" w:cs="Times New Roman" w:hint="eastAsia"/>
                <w:color w:val="000000" w:themeColor="text1"/>
                <w:sz w:val="28"/>
                <w:szCs w:val="28"/>
              </w:rPr>
              <w:t>and ratified by the President.</w:t>
            </w:r>
          </w:p>
        </w:tc>
      </w:tr>
      <w:tr w:rsidR="00DD743C" w:rsidRPr="00DD743C" w14:paraId="44645970" w14:textId="77777777" w:rsidTr="00874B00">
        <w:tc>
          <w:tcPr>
            <w:tcW w:w="1260" w:type="dxa"/>
          </w:tcPr>
          <w:p w14:paraId="488F14DA" w14:textId="75A8C8AE" w:rsidR="00B87000" w:rsidRPr="00DD743C" w:rsidRDefault="00B87000" w:rsidP="00DD743C">
            <w:pPr>
              <w:snapToGrid w:val="0"/>
              <w:spacing w:line="360" w:lineRule="exact"/>
              <w:rPr>
                <w:rFonts w:ascii="Times New Roman" w:eastAsia="標楷體" w:hAnsi="Times New Roman" w:cs="Times New Roman"/>
                <w:color w:val="000000" w:themeColor="text1"/>
                <w:sz w:val="28"/>
                <w:szCs w:val="28"/>
              </w:rPr>
            </w:pPr>
            <w:r w:rsidRPr="00DD743C">
              <w:rPr>
                <w:rFonts w:ascii="Times New Roman" w:eastAsia="標楷體" w:hAnsi="Times New Roman" w:cs="Times New Roman" w:hint="eastAsia"/>
                <w:color w:val="000000" w:themeColor="text1"/>
                <w:sz w:val="28"/>
                <w:szCs w:val="28"/>
              </w:rPr>
              <w:t>Article 4</w:t>
            </w:r>
          </w:p>
        </w:tc>
        <w:tc>
          <w:tcPr>
            <w:tcW w:w="8820" w:type="dxa"/>
          </w:tcPr>
          <w:p w14:paraId="341FD613" w14:textId="431D98E4" w:rsidR="00B87000" w:rsidRPr="00DD743C" w:rsidRDefault="00B87000" w:rsidP="00DD743C">
            <w:pPr>
              <w:snapToGrid w:val="0"/>
              <w:spacing w:line="360" w:lineRule="exact"/>
              <w:rPr>
                <w:rFonts w:ascii="Times New Roman" w:eastAsia="標楷體" w:hAnsi="Times New Roman" w:cs="Times New Roman"/>
                <w:color w:val="000000" w:themeColor="text1"/>
                <w:sz w:val="28"/>
                <w:szCs w:val="28"/>
              </w:rPr>
            </w:pPr>
            <w:r w:rsidRPr="00DD743C">
              <w:rPr>
                <w:rFonts w:ascii="Times New Roman" w:eastAsia="標楷體" w:hAnsi="Times New Roman" w:cs="Times New Roman" w:hint="eastAsia"/>
                <w:color w:val="000000" w:themeColor="text1"/>
                <w:sz w:val="28"/>
                <w:szCs w:val="28"/>
              </w:rPr>
              <w:t xml:space="preserve">Each department </w:t>
            </w:r>
            <w:r w:rsidR="002D69BF" w:rsidRPr="00DD743C">
              <w:rPr>
                <w:rFonts w:ascii="Times New Roman" w:eastAsia="標楷體" w:hAnsi="Times New Roman" w:cs="Times New Roman" w:hint="eastAsia"/>
                <w:color w:val="000000" w:themeColor="text1"/>
                <w:sz w:val="28"/>
                <w:szCs w:val="28"/>
              </w:rPr>
              <w:t>of the College</w:t>
            </w:r>
            <w:r w:rsidR="002D69BF" w:rsidRPr="00DD743C">
              <w:rPr>
                <w:rFonts w:ascii="Times New Roman" w:eastAsia="標楷體" w:hAnsi="Times New Roman" w:cs="Times New Roman"/>
                <w:color w:val="000000" w:themeColor="text1"/>
                <w:sz w:val="28"/>
                <w:szCs w:val="28"/>
              </w:rPr>
              <w:t xml:space="preserve"> of Engineering </w:t>
            </w:r>
            <w:r w:rsidRPr="00DD743C">
              <w:rPr>
                <w:rFonts w:ascii="Times New Roman" w:eastAsia="標楷體" w:hAnsi="Times New Roman" w:cs="Times New Roman" w:hint="eastAsia"/>
                <w:color w:val="000000" w:themeColor="text1"/>
                <w:sz w:val="28"/>
                <w:szCs w:val="28"/>
              </w:rPr>
              <w:t xml:space="preserve">shall </w:t>
            </w:r>
            <w:r w:rsidR="002D69BF" w:rsidRPr="00DD743C">
              <w:rPr>
                <w:rFonts w:ascii="Times New Roman" w:eastAsia="標楷體" w:hAnsi="Times New Roman" w:cs="Times New Roman"/>
                <w:color w:val="000000" w:themeColor="text1"/>
                <w:sz w:val="28"/>
                <w:szCs w:val="28"/>
              </w:rPr>
              <w:t>notify the foreign</w:t>
            </w:r>
            <w:r w:rsidR="002D69BF" w:rsidRPr="00DD743C">
              <w:rPr>
                <w:rFonts w:ascii="Times New Roman" w:eastAsia="標楷體" w:hAnsi="Times New Roman" w:cs="Times New Roman" w:hint="eastAsia"/>
                <w:color w:val="000000" w:themeColor="text1"/>
                <w:sz w:val="28"/>
                <w:szCs w:val="28"/>
              </w:rPr>
              <w:t xml:space="preserve"> faculty according to the procedures and timeframes provided in </w:t>
            </w:r>
            <w:r w:rsidR="002D69BF" w:rsidRPr="00DD743C">
              <w:rPr>
                <w:rFonts w:ascii="Times New Roman" w:eastAsia="標楷體" w:hAnsi="Times New Roman" w:cs="Times New Roman"/>
                <w:color w:val="000000" w:themeColor="text1"/>
                <w:sz w:val="28"/>
                <w:szCs w:val="28"/>
              </w:rPr>
              <w:t>Article 2</w:t>
            </w:r>
            <w:r w:rsidR="002D69BF" w:rsidRPr="00DD743C">
              <w:rPr>
                <w:rFonts w:ascii="Times New Roman" w:eastAsia="標楷體" w:hAnsi="Times New Roman" w:cs="Times New Roman" w:hint="eastAsia"/>
                <w:color w:val="000000" w:themeColor="text1"/>
                <w:sz w:val="28"/>
                <w:szCs w:val="28"/>
              </w:rPr>
              <w:t xml:space="preserve">. Those who receive </w:t>
            </w:r>
            <w:r w:rsidR="002D69BF" w:rsidRPr="00DD743C">
              <w:rPr>
                <w:rFonts w:ascii="Times New Roman" w:eastAsia="標楷體" w:hAnsi="Times New Roman" w:cs="Times New Roman"/>
                <w:color w:val="000000" w:themeColor="text1"/>
                <w:sz w:val="28"/>
                <w:szCs w:val="28"/>
              </w:rPr>
              <w:t>notifications</w:t>
            </w:r>
            <w:r w:rsidR="002D69BF" w:rsidRPr="00DD743C">
              <w:rPr>
                <w:rFonts w:ascii="Times New Roman" w:eastAsia="標楷體" w:hAnsi="Times New Roman" w:cs="Times New Roman" w:hint="eastAsia"/>
                <w:color w:val="000000" w:themeColor="text1"/>
                <w:sz w:val="28"/>
                <w:szCs w:val="28"/>
              </w:rPr>
              <w:t xml:space="preserve"> shall prepare </w:t>
            </w:r>
            <w:r w:rsidR="002D69BF" w:rsidRPr="00DD743C">
              <w:rPr>
                <w:rFonts w:ascii="Times New Roman" w:eastAsia="標楷體" w:hAnsi="Times New Roman" w:cs="Times New Roman"/>
                <w:color w:val="000000" w:themeColor="text1"/>
                <w:sz w:val="28"/>
                <w:szCs w:val="28"/>
              </w:rPr>
              <w:t xml:space="preserve">relevant documents </w:t>
            </w:r>
            <w:r w:rsidR="002D69BF" w:rsidRPr="00DD743C">
              <w:rPr>
                <w:rFonts w:ascii="Times New Roman" w:eastAsia="標楷體" w:hAnsi="Times New Roman" w:cs="Times New Roman" w:hint="eastAsia"/>
                <w:color w:val="000000" w:themeColor="text1"/>
                <w:sz w:val="28"/>
                <w:szCs w:val="28"/>
              </w:rPr>
              <w:t xml:space="preserve">to demonstrate </w:t>
            </w:r>
            <w:r w:rsidR="002D69BF" w:rsidRPr="00DD743C">
              <w:rPr>
                <w:rFonts w:ascii="Times New Roman" w:eastAsia="標楷體" w:hAnsi="Times New Roman" w:cs="Times New Roman"/>
                <w:color w:val="000000" w:themeColor="text1"/>
                <w:sz w:val="28"/>
                <w:szCs w:val="28"/>
              </w:rPr>
              <w:t xml:space="preserve">their teaching performance, </w:t>
            </w:r>
            <w:r w:rsidR="002D69BF" w:rsidRPr="00DD743C">
              <w:rPr>
                <w:rFonts w:ascii="Times New Roman" w:eastAsia="標楷體" w:hAnsi="Times New Roman" w:cs="Times New Roman" w:hint="eastAsia"/>
                <w:color w:val="000000" w:themeColor="text1"/>
                <w:sz w:val="28"/>
                <w:szCs w:val="28"/>
              </w:rPr>
              <w:t>research projects</w:t>
            </w:r>
            <w:r w:rsidR="002D69BF" w:rsidRPr="00DD743C">
              <w:rPr>
                <w:rFonts w:ascii="Times New Roman" w:eastAsia="標楷體" w:hAnsi="Times New Roman" w:cs="Times New Roman"/>
                <w:color w:val="000000" w:themeColor="text1"/>
                <w:sz w:val="28"/>
                <w:szCs w:val="28"/>
              </w:rPr>
              <w:t xml:space="preserve">, </w:t>
            </w:r>
            <w:r w:rsidR="002D69BF" w:rsidRPr="00DD743C">
              <w:rPr>
                <w:rFonts w:ascii="Times New Roman" w:eastAsia="標楷體" w:hAnsi="Times New Roman" w:cs="Times New Roman" w:hint="eastAsia"/>
                <w:color w:val="000000" w:themeColor="text1"/>
                <w:sz w:val="28"/>
                <w:szCs w:val="28"/>
              </w:rPr>
              <w:t>journal publications</w:t>
            </w:r>
            <w:r w:rsidR="002D69BF" w:rsidRPr="00DD743C">
              <w:rPr>
                <w:rFonts w:ascii="Times New Roman" w:eastAsia="標楷體" w:hAnsi="Times New Roman" w:cs="Times New Roman"/>
                <w:color w:val="000000" w:themeColor="text1"/>
                <w:sz w:val="28"/>
                <w:szCs w:val="28"/>
              </w:rPr>
              <w:t>, and awards for evaluation.</w:t>
            </w:r>
          </w:p>
        </w:tc>
      </w:tr>
      <w:tr w:rsidR="00DD743C" w:rsidRPr="00DD743C" w14:paraId="771C703F" w14:textId="77777777" w:rsidTr="00874B00">
        <w:tc>
          <w:tcPr>
            <w:tcW w:w="1260" w:type="dxa"/>
          </w:tcPr>
          <w:p w14:paraId="58C802EA" w14:textId="6226FD3D" w:rsidR="00B87000" w:rsidRPr="00DD743C" w:rsidRDefault="00B87000" w:rsidP="00DD743C">
            <w:pPr>
              <w:snapToGrid w:val="0"/>
              <w:spacing w:line="360" w:lineRule="exact"/>
              <w:rPr>
                <w:rFonts w:ascii="Times New Roman" w:eastAsia="標楷體" w:hAnsi="Times New Roman" w:cs="Times New Roman"/>
                <w:color w:val="000000" w:themeColor="text1"/>
                <w:sz w:val="28"/>
                <w:szCs w:val="28"/>
              </w:rPr>
            </w:pPr>
            <w:r w:rsidRPr="00DD743C">
              <w:rPr>
                <w:rFonts w:ascii="Times New Roman" w:eastAsia="標楷體" w:hAnsi="Times New Roman" w:cs="Times New Roman" w:hint="eastAsia"/>
                <w:color w:val="000000" w:themeColor="text1"/>
                <w:sz w:val="28"/>
                <w:szCs w:val="28"/>
              </w:rPr>
              <w:t>Article 5</w:t>
            </w:r>
          </w:p>
        </w:tc>
        <w:tc>
          <w:tcPr>
            <w:tcW w:w="8820" w:type="dxa"/>
          </w:tcPr>
          <w:p w14:paraId="0C24B410" w14:textId="38CEF3D5" w:rsidR="00044E1D" w:rsidRPr="00DD743C" w:rsidRDefault="002D69BF" w:rsidP="00DD743C">
            <w:pPr>
              <w:snapToGrid w:val="0"/>
              <w:spacing w:line="360" w:lineRule="exact"/>
              <w:rPr>
                <w:color w:val="000000" w:themeColor="text1"/>
                <w:sz w:val="28"/>
                <w:szCs w:val="28"/>
              </w:rPr>
            </w:pPr>
            <w:r w:rsidRPr="00DD743C">
              <w:rPr>
                <w:rFonts w:ascii="Times New Roman" w:eastAsia="標楷體" w:hAnsi="Times New Roman" w:cs="Times New Roman" w:hint="eastAsia"/>
                <w:color w:val="000000" w:themeColor="text1"/>
                <w:sz w:val="28"/>
                <w:szCs w:val="28"/>
              </w:rPr>
              <w:t>A</w:t>
            </w:r>
            <w:r w:rsidRPr="00DD743C">
              <w:rPr>
                <w:rFonts w:ascii="Times New Roman" w:eastAsia="標楷體" w:hAnsi="Times New Roman" w:cs="Times New Roman"/>
                <w:color w:val="000000" w:themeColor="text1"/>
                <w:sz w:val="28"/>
                <w:szCs w:val="28"/>
              </w:rPr>
              <w:t xml:space="preserve">ny </w:t>
            </w:r>
            <w:r w:rsidR="00044E1D" w:rsidRPr="00DD743C">
              <w:rPr>
                <w:rFonts w:ascii="Times New Roman" w:eastAsia="標楷體" w:hAnsi="Times New Roman" w:cs="Times New Roman" w:hint="eastAsia"/>
                <w:color w:val="000000" w:themeColor="text1"/>
                <w:sz w:val="28"/>
                <w:szCs w:val="28"/>
              </w:rPr>
              <w:t xml:space="preserve">other </w:t>
            </w:r>
            <w:r w:rsidRPr="00DD743C">
              <w:rPr>
                <w:rFonts w:ascii="Times New Roman" w:eastAsia="標楷體" w:hAnsi="Times New Roman" w:cs="Times New Roman"/>
                <w:color w:val="000000" w:themeColor="text1"/>
                <w:sz w:val="28"/>
                <w:szCs w:val="28"/>
              </w:rPr>
              <w:t xml:space="preserve">matter not </w:t>
            </w:r>
            <w:r w:rsidR="00044E1D" w:rsidRPr="00DD743C">
              <w:rPr>
                <w:rFonts w:ascii="Times New Roman" w:eastAsia="標楷體" w:hAnsi="Times New Roman" w:cs="Times New Roman"/>
                <w:color w:val="000000" w:themeColor="text1"/>
                <w:sz w:val="28"/>
                <w:szCs w:val="28"/>
              </w:rPr>
              <w:t>set forth</w:t>
            </w:r>
            <w:r w:rsidRPr="00DD743C">
              <w:rPr>
                <w:rFonts w:ascii="Times New Roman" w:eastAsia="標楷體" w:hAnsi="Times New Roman" w:cs="Times New Roman"/>
                <w:color w:val="000000" w:themeColor="text1"/>
                <w:sz w:val="28"/>
                <w:szCs w:val="28"/>
              </w:rPr>
              <w:t xml:space="preserve"> in these </w:t>
            </w:r>
            <w:r w:rsidR="00044E1D" w:rsidRPr="00DD743C">
              <w:rPr>
                <w:rFonts w:ascii="Times New Roman" w:eastAsia="標楷體" w:hAnsi="Times New Roman" w:cs="Times New Roman"/>
                <w:color w:val="000000" w:themeColor="text1"/>
                <w:sz w:val="28"/>
                <w:szCs w:val="28"/>
              </w:rPr>
              <w:t>G</w:t>
            </w:r>
            <w:r w:rsidRPr="00DD743C">
              <w:rPr>
                <w:rFonts w:ascii="Times New Roman" w:eastAsia="標楷體" w:hAnsi="Times New Roman" w:cs="Times New Roman"/>
                <w:color w:val="000000" w:themeColor="text1"/>
                <w:sz w:val="28"/>
                <w:szCs w:val="28"/>
              </w:rPr>
              <w:t xml:space="preserve">uidelines shall be handled in accordance with </w:t>
            </w:r>
            <w:r w:rsidR="00044E1D" w:rsidRPr="00DD743C">
              <w:rPr>
                <w:rFonts w:ascii="Times New Roman" w:eastAsia="標楷體" w:hAnsi="Times New Roman" w:cs="Times New Roman"/>
                <w:color w:val="000000" w:themeColor="text1"/>
                <w:sz w:val="28"/>
                <w:szCs w:val="28"/>
              </w:rPr>
              <w:t>the applicable laws, rules, and regulations.</w:t>
            </w:r>
          </w:p>
        </w:tc>
      </w:tr>
      <w:tr w:rsidR="00DD743C" w:rsidRPr="00DD743C" w14:paraId="69BCFAC3" w14:textId="77777777" w:rsidTr="00874B00">
        <w:tc>
          <w:tcPr>
            <w:tcW w:w="1260" w:type="dxa"/>
          </w:tcPr>
          <w:p w14:paraId="190B280F" w14:textId="02299355" w:rsidR="00B87000" w:rsidRPr="00DD743C" w:rsidRDefault="00B87000" w:rsidP="00DD743C">
            <w:pPr>
              <w:spacing w:line="360" w:lineRule="exact"/>
              <w:rPr>
                <w:rFonts w:ascii="Times New Roman" w:hAnsi="Times New Roman" w:cs="Times New Roman"/>
                <w:color w:val="000000" w:themeColor="text1"/>
                <w:sz w:val="28"/>
                <w:szCs w:val="28"/>
              </w:rPr>
            </w:pPr>
            <w:r w:rsidRPr="00DD743C">
              <w:rPr>
                <w:rFonts w:ascii="Times New Roman" w:hAnsi="Times New Roman" w:cs="Times New Roman"/>
                <w:color w:val="000000" w:themeColor="text1"/>
                <w:sz w:val="28"/>
                <w:szCs w:val="28"/>
              </w:rPr>
              <w:t>Article 6</w:t>
            </w:r>
          </w:p>
        </w:tc>
        <w:tc>
          <w:tcPr>
            <w:tcW w:w="8820" w:type="dxa"/>
          </w:tcPr>
          <w:p w14:paraId="5C0C9500" w14:textId="3E9DF4C4" w:rsidR="00B87000" w:rsidRPr="00DD743C" w:rsidRDefault="00044E1D" w:rsidP="00DD743C">
            <w:pPr>
              <w:spacing w:line="360" w:lineRule="exact"/>
              <w:rPr>
                <w:rFonts w:ascii="Times New Roman" w:hAnsi="Times New Roman" w:cs="Times New Roman"/>
                <w:color w:val="000000" w:themeColor="text1"/>
                <w:sz w:val="28"/>
                <w:szCs w:val="28"/>
              </w:rPr>
            </w:pPr>
            <w:r w:rsidRPr="00DD743C">
              <w:rPr>
                <w:rFonts w:ascii="Times New Roman" w:hAnsi="Times New Roman" w:cs="Times New Roman"/>
                <w:color w:val="000000" w:themeColor="text1"/>
                <w:sz w:val="28"/>
                <w:szCs w:val="28"/>
              </w:rPr>
              <w:t xml:space="preserve">The Guidelines shall be implemented upon approval by the College of Engineering Council and </w:t>
            </w:r>
            <w:r w:rsidR="00D8170A" w:rsidRPr="00DD743C">
              <w:rPr>
                <w:rFonts w:ascii="Times New Roman" w:hAnsi="Times New Roman" w:cs="Times New Roman"/>
                <w:color w:val="000000" w:themeColor="text1"/>
                <w:sz w:val="28"/>
                <w:szCs w:val="28"/>
              </w:rPr>
              <w:t>ratification by the University</w:t>
            </w:r>
            <w:r w:rsidRPr="00DD743C">
              <w:rPr>
                <w:rFonts w:ascii="Times New Roman" w:hAnsi="Times New Roman" w:cs="Times New Roman"/>
                <w:color w:val="000000" w:themeColor="text1"/>
                <w:sz w:val="28"/>
                <w:szCs w:val="28"/>
              </w:rPr>
              <w:t xml:space="preserve"> Teacher Evaluation Committee. </w:t>
            </w:r>
            <w:r w:rsidR="002D69BF" w:rsidRPr="00DD743C">
              <w:rPr>
                <w:rFonts w:ascii="Times New Roman" w:hAnsi="Times New Roman" w:cs="Times New Roman"/>
                <w:color w:val="000000" w:themeColor="text1"/>
                <w:sz w:val="28"/>
                <w:szCs w:val="28"/>
              </w:rPr>
              <w:t>Any amendments shall be processed accordingly.</w:t>
            </w:r>
          </w:p>
        </w:tc>
      </w:tr>
    </w:tbl>
    <w:p w14:paraId="32A3A9D0" w14:textId="77777777" w:rsidR="00B87000" w:rsidRPr="00DD743C" w:rsidRDefault="00B87000" w:rsidP="00DD743C">
      <w:pPr>
        <w:snapToGrid w:val="0"/>
        <w:spacing w:after="0" w:line="360" w:lineRule="exact"/>
        <w:ind w:left="480" w:hangingChars="200" w:hanging="480"/>
        <w:rPr>
          <w:rFonts w:ascii="Times New Roman" w:eastAsia="標楷體" w:hAnsi="Times New Roman" w:cs="Times New Roman"/>
          <w:color w:val="000000" w:themeColor="text1"/>
          <w:sz w:val="24"/>
          <w:szCs w:val="24"/>
        </w:rPr>
      </w:pPr>
    </w:p>
    <w:p w14:paraId="3FF665D5" w14:textId="318A7E51" w:rsidR="00DD743C" w:rsidRDefault="00044E1D" w:rsidP="00685C5E">
      <w:pPr>
        <w:snapToGrid w:val="0"/>
        <w:spacing w:after="0" w:line="360" w:lineRule="exact"/>
        <w:ind w:left="420" w:hangingChars="200" w:hanging="420"/>
        <w:rPr>
          <w:rFonts w:ascii="Cambria" w:hAnsi="Cambria"/>
          <w:i/>
          <w:iCs w:val="0"/>
          <w:color w:val="000000" w:themeColor="text1"/>
          <w:shd w:val="clear" w:color="auto" w:fill="FFFFFF"/>
        </w:rPr>
      </w:pPr>
      <w:r w:rsidRPr="00DD743C">
        <w:rPr>
          <w:rFonts w:ascii="Cambria" w:hAnsi="Cambria"/>
          <w:i/>
          <w:iCs w:val="0"/>
          <w:color w:val="000000" w:themeColor="text1"/>
          <w:shd w:val="clear" w:color="auto" w:fill="FFFFFF"/>
        </w:rPr>
        <w:lastRenderedPageBreak/>
        <w:t>These regulations were translated from the original Chinese. In the event of any discrepancies between the two versions, the Chinese always takes precedence.</w:t>
      </w:r>
    </w:p>
    <w:p w14:paraId="291CC4FD" w14:textId="77777777" w:rsidR="00685C5E" w:rsidRPr="00DD743C" w:rsidRDefault="00685C5E" w:rsidP="00685C5E">
      <w:pPr>
        <w:snapToGrid w:val="0"/>
        <w:spacing w:after="0" w:line="360" w:lineRule="exact"/>
        <w:ind w:left="480" w:hangingChars="200" w:hanging="480"/>
        <w:rPr>
          <w:rFonts w:ascii="Times New Roman" w:eastAsia="標楷體" w:hAnsi="Times New Roman" w:cs="Times New Roman"/>
          <w:color w:val="000000" w:themeColor="text1"/>
          <w:sz w:val="24"/>
          <w:szCs w:val="24"/>
        </w:rPr>
      </w:pPr>
    </w:p>
    <w:p w14:paraId="3F76DB24" w14:textId="33558ED1" w:rsidR="00874B00" w:rsidRPr="00DD743C" w:rsidRDefault="000E3481" w:rsidP="00685C5E">
      <w:pPr>
        <w:spacing w:line="400" w:lineRule="exact"/>
        <w:jc w:val="center"/>
        <w:rPr>
          <w:rFonts w:ascii="Times New Roman" w:eastAsia="標楷體" w:hAnsi="Times New Roman" w:cs="Times New Roman"/>
          <w:color w:val="000000" w:themeColor="text1"/>
          <w:sz w:val="32"/>
          <w:szCs w:val="32"/>
        </w:rPr>
      </w:pPr>
      <w:r w:rsidRPr="00DD743C">
        <w:rPr>
          <w:rFonts w:ascii="Times New Roman" w:eastAsia="標楷體" w:hAnsi="Times New Roman" w:cs="Times New Roman"/>
          <w:color w:val="000000" w:themeColor="text1"/>
          <w:sz w:val="32"/>
          <w:szCs w:val="32"/>
        </w:rPr>
        <w:t>National Sun Yat-sen University Evaluation</w:t>
      </w:r>
      <w:r w:rsidRPr="00DD743C">
        <w:rPr>
          <w:rFonts w:ascii="Times New Roman" w:eastAsia="標楷體" w:hAnsi="Times New Roman" w:cs="Times New Roman" w:hint="eastAsia"/>
          <w:color w:val="000000" w:themeColor="text1"/>
          <w:sz w:val="32"/>
          <w:szCs w:val="32"/>
        </w:rPr>
        <w:t xml:space="preserve"> </w:t>
      </w:r>
      <w:r w:rsidRPr="00DD743C">
        <w:rPr>
          <w:rFonts w:ascii="Times New Roman" w:eastAsia="標楷體" w:hAnsi="Times New Roman" w:cs="Times New Roman"/>
          <w:color w:val="000000" w:themeColor="text1"/>
          <w:sz w:val="32"/>
          <w:szCs w:val="32"/>
        </w:rPr>
        <w:t>Form</w:t>
      </w:r>
      <w:r w:rsidR="00874B00" w:rsidRPr="00DD743C">
        <w:rPr>
          <w:rFonts w:ascii="Times New Roman" w:eastAsia="標楷體" w:hAnsi="Times New Roman" w:cs="Times New Roman" w:hint="eastAsia"/>
          <w:color w:val="000000" w:themeColor="text1"/>
          <w:sz w:val="32"/>
          <w:szCs w:val="32"/>
        </w:rPr>
        <w:t xml:space="preserve"> for</w:t>
      </w:r>
      <w:r w:rsidR="00DD743C">
        <w:rPr>
          <w:rFonts w:ascii="Times New Roman" w:eastAsia="標楷體" w:hAnsi="Times New Roman" w:cs="Times New Roman" w:hint="eastAsia"/>
          <w:color w:val="000000" w:themeColor="text1"/>
          <w:sz w:val="32"/>
          <w:szCs w:val="32"/>
        </w:rPr>
        <w:t xml:space="preserve"> </w:t>
      </w:r>
      <w:r w:rsidR="00874B00" w:rsidRPr="00DD743C">
        <w:rPr>
          <w:rFonts w:ascii="Times New Roman" w:eastAsia="標楷體" w:hAnsi="Times New Roman" w:cs="Times New Roman"/>
          <w:color w:val="000000" w:themeColor="text1"/>
          <w:sz w:val="32"/>
          <w:szCs w:val="32"/>
        </w:rPr>
        <w:t>College of Engineering’</w:t>
      </w:r>
      <w:r w:rsidR="00874B00" w:rsidRPr="00DD743C">
        <w:rPr>
          <w:rFonts w:ascii="Times New Roman" w:eastAsia="標楷體" w:hAnsi="Times New Roman" w:cs="Times New Roman" w:hint="eastAsia"/>
          <w:color w:val="000000" w:themeColor="text1"/>
          <w:sz w:val="32"/>
          <w:szCs w:val="32"/>
        </w:rPr>
        <w:t>s</w:t>
      </w:r>
      <w:r w:rsidR="00874B00" w:rsidRPr="00DD743C">
        <w:rPr>
          <w:rFonts w:ascii="Times New Roman" w:eastAsia="標楷體" w:hAnsi="Times New Roman" w:cs="Times New Roman"/>
          <w:color w:val="000000" w:themeColor="text1"/>
          <w:sz w:val="32"/>
          <w:szCs w:val="32"/>
        </w:rPr>
        <w:t xml:space="preserve"> Foreign </w:t>
      </w:r>
      <w:r w:rsidR="00874B00" w:rsidRPr="00DD743C">
        <w:rPr>
          <w:rFonts w:ascii="Times New Roman" w:eastAsia="標楷體" w:hAnsi="Times New Roman" w:cs="Times New Roman" w:hint="eastAsia"/>
          <w:color w:val="000000" w:themeColor="text1"/>
          <w:sz w:val="32"/>
          <w:szCs w:val="32"/>
        </w:rPr>
        <w:t>Faculty</w:t>
      </w:r>
    </w:p>
    <w:p w14:paraId="2172E1AC" w14:textId="77777777" w:rsidR="0061740D" w:rsidRPr="00DD743C" w:rsidRDefault="0061740D" w:rsidP="00DD743C">
      <w:pPr>
        <w:wordWrap w:val="0"/>
        <w:spacing w:after="0" w:line="360" w:lineRule="exact"/>
        <w:jc w:val="right"/>
        <w:rPr>
          <w:rFonts w:ascii="Times New Roman" w:eastAsia="標楷體" w:hAnsi="Times New Roman" w:cs="Times New Roman"/>
          <w:color w:val="000000" w:themeColor="text1"/>
          <w:sz w:val="18"/>
          <w:szCs w:val="18"/>
        </w:rPr>
      </w:pPr>
      <w:r w:rsidRPr="00DD743C">
        <w:rPr>
          <w:rFonts w:ascii="Times New Roman" w:eastAsia="標楷體" w:hAnsi="Times New Roman" w:cs="Times New Roman" w:hint="eastAsia"/>
          <w:color w:val="000000" w:themeColor="text1"/>
          <w:sz w:val="18"/>
          <w:szCs w:val="18"/>
        </w:rPr>
        <w:t>En</w:t>
      </w:r>
      <w:r w:rsidRPr="00DD743C">
        <w:rPr>
          <w:rFonts w:ascii="Times New Roman" w:eastAsia="標楷體" w:hAnsi="Times New Roman" w:cs="Times New Roman"/>
          <w:color w:val="000000" w:themeColor="text1"/>
          <w:sz w:val="18"/>
          <w:szCs w:val="18"/>
        </w:rPr>
        <w:t xml:space="preserve">acted </w:t>
      </w:r>
      <w:r w:rsidRPr="00DD743C">
        <w:rPr>
          <w:rFonts w:ascii="Times New Roman" w:eastAsia="標楷體" w:hAnsi="Times New Roman" w:cs="Times New Roman" w:hint="eastAsia"/>
          <w:color w:val="000000" w:themeColor="text1"/>
          <w:sz w:val="18"/>
          <w:szCs w:val="18"/>
        </w:rPr>
        <w:t>by</w:t>
      </w:r>
      <w:r w:rsidRPr="00DD743C">
        <w:rPr>
          <w:rFonts w:ascii="Times New Roman" w:eastAsia="標楷體" w:hAnsi="Times New Roman" w:cs="Times New Roman"/>
          <w:color w:val="000000" w:themeColor="text1"/>
          <w:sz w:val="18"/>
          <w:szCs w:val="18"/>
        </w:rPr>
        <w:t xml:space="preserve"> the </w:t>
      </w:r>
      <w:r w:rsidRPr="00DD743C">
        <w:rPr>
          <w:rFonts w:ascii="Times New Roman" w:eastAsia="標楷體" w:hAnsi="Times New Roman" w:cs="Times New Roman" w:hint="eastAsia"/>
          <w:color w:val="000000" w:themeColor="text1"/>
          <w:sz w:val="18"/>
          <w:szCs w:val="18"/>
        </w:rPr>
        <w:t xml:space="preserve">2nd Meeting of the </w:t>
      </w:r>
      <w:r w:rsidRPr="00DD743C">
        <w:rPr>
          <w:rFonts w:ascii="Times New Roman" w:eastAsia="標楷體" w:hAnsi="Times New Roman" w:cs="Times New Roman"/>
          <w:color w:val="000000" w:themeColor="text1"/>
          <w:sz w:val="18"/>
          <w:szCs w:val="18"/>
        </w:rPr>
        <w:t>College of Engineering Council on April 12, 2018</w:t>
      </w:r>
    </w:p>
    <w:p w14:paraId="4F484220" w14:textId="77777777" w:rsidR="0061740D" w:rsidRPr="00DD743C" w:rsidRDefault="0061740D" w:rsidP="00DD743C">
      <w:pPr>
        <w:wordWrap w:val="0"/>
        <w:spacing w:after="0" w:line="360" w:lineRule="exact"/>
        <w:jc w:val="right"/>
        <w:rPr>
          <w:rFonts w:ascii="Times New Roman" w:eastAsia="標楷體" w:hAnsi="Times New Roman" w:cs="Times New Roman"/>
          <w:color w:val="000000" w:themeColor="text1"/>
          <w:sz w:val="18"/>
          <w:szCs w:val="18"/>
        </w:rPr>
      </w:pPr>
      <w:r w:rsidRPr="00DD743C">
        <w:rPr>
          <w:rFonts w:ascii="Times New Roman" w:eastAsia="標楷體" w:hAnsi="Times New Roman" w:cs="Times New Roman" w:hint="eastAsia"/>
          <w:color w:val="000000" w:themeColor="text1"/>
          <w:sz w:val="18"/>
          <w:szCs w:val="18"/>
        </w:rPr>
        <w:t>Passed</w:t>
      </w:r>
      <w:r w:rsidRPr="00DD743C">
        <w:rPr>
          <w:rFonts w:ascii="Times New Roman" w:eastAsia="標楷體" w:hAnsi="Times New Roman" w:cs="Times New Roman"/>
          <w:color w:val="000000" w:themeColor="text1"/>
          <w:sz w:val="18"/>
          <w:szCs w:val="18"/>
        </w:rPr>
        <w:t xml:space="preserve"> by the </w:t>
      </w:r>
      <w:r w:rsidRPr="00DD743C">
        <w:rPr>
          <w:rFonts w:ascii="Times New Roman" w:eastAsia="標楷體" w:hAnsi="Times New Roman" w:cs="Times New Roman" w:hint="eastAsia"/>
          <w:color w:val="000000" w:themeColor="text1"/>
          <w:sz w:val="18"/>
          <w:szCs w:val="18"/>
        </w:rPr>
        <w:t>387th Meeting of the</w:t>
      </w:r>
      <w:r w:rsidRPr="00DD743C">
        <w:rPr>
          <w:rFonts w:ascii="Times New Roman" w:eastAsia="標楷體" w:hAnsi="Times New Roman" w:cs="Times New Roman"/>
          <w:color w:val="000000" w:themeColor="text1"/>
          <w:sz w:val="18"/>
          <w:szCs w:val="18"/>
        </w:rPr>
        <w:t xml:space="preserve"> University Teacher</w:t>
      </w:r>
      <w:r w:rsidRPr="00DD743C">
        <w:rPr>
          <w:rFonts w:ascii="Times New Roman" w:eastAsia="標楷體" w:hAnsi="Times New Roman" w:cs="Times New Roman" w:hint="eastAsia"/>
          <w:color w:val="000000" w:themeColor="text1"/>
          <w:sz w:val="18"/>
          <w:szCs w:val="18"/>
        </w:rPr>
        <w:t xml:space="preserve"> </w:t>
      </w:r>
      <w:r w:rsidRPr="00DD743C">
        <w:rPr>
          <w:rFonts w:ascii="Times New Roman" w:eastAsia="標楷體" w:hAnsi="Times New Roman" w:cs="Times New Roman"/>
          <w:color w:val="000000" w:themeColor="text1"/>
          <w:sz w:val="18"/>
          <w:szCs w:val="18"/>
        </w:rPr>
        <w:t>Evaluation Committee on May 3, 2018</w:t>
      </w:r>
    </w:p>
    <w:p w14:paraId="221D99C6" w14:textId="77777777" w:rsidR="0061740D" w:rsidRPr="00DD743C" w:rsidRDefault="0061740D" w:rsidP="00DD743C">
      <w:pPr>
        <w:wordWrap w:val="0"/>
        <w:spacing w:after="0" w:line="360" w:lineRule="exact"/>
        <w:jc w:val="right"/>
        <w:rPr>
          <w:rFonts w:ascii="Times New Roman" w:eastAsia="標楷體" w:hAnsi="Times New Roman" w:cs="Times New Roman"/>
          <w:color w:val="000000" w:themeColor="text1"/>
          <w:sz w:val="18"/>
          <w:szCs w:val="18"/>
        </w:rPr>
      </w:pPr>
      <w:r w:rsidRPr="00DD743C">
        <w:rPr>
          <w:rFonts w:ascii="Times New Roman" w:eastAsia="標楷體" w:hAnsi="Times New Roman" w:cs="Times New Roman" w:hint="eastAsia"/>
          <w:color w:val="000000" w:themeColor="text1"/>
          <w:sz w:val="18"/>
          <w:szCs w:val="18"/>
        </w:rPr>
        <w:t>Passed</w:t>
      </w:r>
      <w:r w:rsidRPr="00DD743C">
        <w:rPr>
          <w:rFonts w:ascii="Times New Roman" w:eastAsia="標楷體" w:hAnsi="Times New Roman" w:cs="Times New Roman"/>
          <w:color w:val="000000" w:themeColor="text1"/>
          <w:sz w:val="18"/>
          <w:szCs w:val="18"/>
        </w:rPr>
        <w:t xml:space="preserve"> </w:t>
      </w:r>
      <w:r w:rsidRPr="00DD743C">
        <w:rPr>
          <w:rFonts w:ascii="Times New Roman" w:eastAsia="標楷體" w:hAnsi="Times New Roman" w:cs="Times New Roman" w:hint="eastAsia"/>
          <w:color w:val="000000" w:themeColor="text1"/>
          <w:sz w:val="18"/>
          <w:szCs w:val="18"/>
        </w:rPr>
        <w:t>by</w:t>
      </w:r>
      <w:r w:rsidRPr="00DD743C">
        <w:rPr>
          <w:rFonts w:ascii="Times New Roman" w:eastAsia="標楷體" w:hAnsi="Times New Roman" w:cs="Times New Roman"/>
          <w:color w:val="000000" w:themeColor="text1"/>
          <w:sz w:val="18"/>
          <w:szCs w:val="18"/>
        </w:rPr>
        <w:t xml:space="preserve"> the </w:t>
      </w:r>
      <w:r w:rsidRPr="00DD743C">
        <w:rPr>
          <w:rFonts w:ascii="Times New Roman" w:eastAsia="標楷體" w:hAnsi="Times New Roman" w:cs="Times New Roman" w:hint="eastAsia"/>
          <w:color w:val="000000" w:themeColor="text1"/>
          <w:sz w:val="18"/>
          <w:szCs w:val="18"/>
        </w:rPr>
        <w:t>2nd Meeting of the</w:t>
      </w:r>
      <w:r w:rsidRPr="00DD743C">
        <w:rPr>
          <w:rFonts w:ascii="Times New Roman" w:eastAsia="標楷體" w:hAnsi="Times New Roman" w:cs="Times New Roman"/>
          <w:color w:val="000000" w:themeColor="text1"/>
          <w:sz w:val="18"/>
          <w:szCs w:val="18"/>
        </w:rPr>
        <w:t xml:space="preserve"> College of Engineering Council on November 27, 2018</w:t>
      </w:r>
    </w:p>
    <w:p w14:paraId="64A0F3BB" w14:textId="285813FA" w:rsidR="0061740D" w:rsidRDefault="0061740D" w:rsidP="00DD743C">
      <w:pPr>
        <w:wordWrap w:val="0"/>
        <w:spacing w:after="0" w:line="360" w:lineRule="exact"/>
        <w:jc w:val="right"/>
        <w:rPr>
          <w:rFonts w:ascii="Times New Roman" w:eastAsia="標楷體" w:hAnsi="Times New Roman" w:cs="Times New Roman"/>
          <w:color w:val="000000" w:themeColor="text1"/>
          <w:sz w:val="18"/>
          <w:szCs w:val="18"/>
        </w:rPr>
      </w:pPr>
      <w:r w:rsidRPr="00DD743C">
        <w:rPr>
          <w:rFonts w:ascii="Times New Roman" w:eastAsia="標楷體" w:hAnsi="Times New Roman" w:cs="Times New Roman" w:hint="eastAsia"/>
          <w:color w:val="000000" w:themeColor="text1"/>
          <w:sz w:val="18"/>
          <w:szCs w:val="18"/>
        </w:rPr>
        <w:t>Passed</w:t>
      </w:r>
      <w:r w:rsidRPr="00DD743C">
        <w:rPr>
          <w:rFonts w:ascii="Times New Roman" w:eastAsia="標楷體" w:hAnsi="Times New Roman" w:cs="Times New Roman"/>
          <w:color w:val="000000" w:themeColor="text1"/>
          <w:sz w:val="18"/>
          <w:szCs w:val="18"/>
        </w:rPr>
        <w:t xml:space="preserve"> by the </w:t>
      </w:r>
      <w:r w:rsidRPr="00DD743C">
        <w:rPr>
          <w:rFonts w:ascii="Times New Roman" w:eastAsia="標楷體" w:hAnsi="Times New Roman" w:cs="Times New Roman" w:hint="eastAsia"/>
          <w:color w:val="000000" w:themeColor="text1"/>
          <w:sz w:val="18"/>
          <w:szCs w:val="18"/>
        </w:rPr>
        <w:t>391st Meeting of the</w:t>
      </w:r>
      <w:r w:rsidRPr="00DD743C">
        <w:rPr>
          <w:rFonts w:ascii="Times New Roman" w:eastAsia="標楷體" w:hAnsi="Times New Roman" w:cs="Times New Roman"/>
          <w:color w:val="000000" w:themeColor="text1"/>
          <w:sz w:val="18"/>
          <w:szCs w:val="18"/>
        </w:rPr>
        <w:t xml:space="preserve"> University Teacher</w:t>
      </w:r>
      <w:r w:rsidRPr="00DD743C">
        <w:rPr>
          <w:rFonts w:ascii="Times New Roman" w:eastAsia="標楷體" w:hAnsi="Times New Roman" w:cs="Times New Roman" w:hint="eastAsia"/>
          <w:color w:val="000000" w:themeColor="text1"/>
          <w:sz w:val="18"/>
          <w:szCs w:val="18"/>
        </w:rPr>
        <w:t xml:space="preserve"> </w:t>
      </w:r>
      <w:r w:rsidRPr="00DD743C">
        <w:rPr>
          <w:rFonts w:ascii="Times New Roman" w:eastAsia="標楷體" w:hAnsi="Times New Roman" w:cs="Times New Roman"/>
          <w:color w:val="000000" w:themeColor="text1"/>
          <w:sz w:val="18"/>
          <w:szCs w:val="18"/>
        </w:rPr>
        <w:t>Evaluation Committee on January 10, 2019</w:t>
      </w:r>
    </w:p>
    <w:p w14:paraId="538C8ACD" w14:textId="77777777" w:rsidR="00685C5E" w:rsidRPr="008A47C7" w:rsidRDefault="00685C5E" w:rsidP="00685C5E">
      <w:pPr>
        <w:wordWrap w:val="0"/>
        <w:spacing w:after="0" w:line="360" w:lineRule="exact"/>
        <w:jc w:val="right"/>
        <w:rPr>
          <w:rFonts w:ascii="Times New Roman" w:eastAsia="標楷體" w:hAnsi="Times New Roman" w:cs="Times New Roman"/>
          <w:color w:val="FF0000"/>
          <w:sz w:val="18"/>
          <w:szCs w:val="18"/>
        </w:rPr>
      </w:pPr>
      <w:r w:rsidRPr="008A47C7">
        <w:rPr>
          <w:rFonts w:ascii="Times New Roman" w:eastAsia="標楷體" w:hAnsi="Times New Roman" w:cs="Times New Roman" w:hint="eastAsia"/>
          <w:color w:val="FF0000"/>
          <w:sz w:val="18"/>
          <w:szCs w:val="18"/>
        </w:rPr>
        <w:t>Passed</w:t>
      </w:r>
      <w:r w:rsidRPr="008A47C7">
        <w:rPr>
          <w:rFonts w:ascii="Times New Roman" w:eastAsia="標楷體" w:hAnsi="Times New Roman" w:cs="Times New Roman"/>
          <w:color w:val="FF0000"/>
          <w:sz w:val="18"/>
          <w:szCs w:val="18"/>
        </w:rPr>
        <w:t xml:space="preserve"> </w:t>
      </w:r>
      <w:r w:rsidRPr="008A47C7">
        <w:rPr>
          <w:rFonts w:ascii="Times New Roman" w:eastAsia="標楷體" w:hAnsi="Times New Roman" w:cs="Times New Roman" w:hint="eastAsia"/>
          <w:color w:val="FF0000"/>
          <w:sz w:val="18"/>
          <w:szCs w:val="18"/>
        </w:rPr>
        <w:t>by</w:t>
      </w:r>
      <w:r w:rsidRPr="008A47C7">
        <w:rPr>
          <w:rFonts w:ascii="Times New Roman" w:eastAsia="標楷體" w:hAnsi="Times New Roman" w:cs="Times New Roman"/>
          <w:color w:val="FF0000"/>
          <w:sz w:val="18"/>
          <w:szCs w:val="18"/>
        </w:rPr>
        <w:t xml:space="preserve"> the </w:t>
      </w:r>
      <w:r>
        <w:rPr>
          <w:rFonts w:ascii="Times New Roman" w:eastAsia="標楷體" w:hAnsi="Times New Roman" w:cs="Times New Roman" w:hint="eastAsia"/>
          <w:color w:val="FF0000"/>
          <w:sz w:val="18"/>
          <w:szCs w:val="18"/>
        </w:rPr>
        <w:t>4th</w:t>
      </w:r>
      <w:r w:rsidRPr="008A47C7">
        <w:rPr>
          <w:rFonts w:ascii="Times New Roman" w:eastAsia="標楷體" w:hAnsi="Times New Roman" w:cs="Times New Roman" w:hint="eastAsia"/>
          <w:color w:val="FF0000"/>
          <w:sz w:val="18"/>
          <w:szCs w:val="18"/>
        </w:rPr>
        <w:t xml:space="preserve"> Meeting of the</w:t>
      </w:r>
      <w:r>
        <w:rPr>
          <w:rFonts w:ascii="Times New Roman" w:eastAsia="標楷體" w:hAnsi="Times New Roman" w:cs="Times New Roman"/>
          <w:color w:val="FF0000"/>
          <w:sz w:val="18"/>
          <w:szCs w:val="18"/>
        </w:rPr>
        <w:t xml:space="preserve"> </w:t>
      </w:r>
      <w:r w:rsidRPr="008A47C7">
        <w:rPr>
          <w:rFonts w:ascii="Times New Roman" w:eastAsia="標楷體" w:hAnsi="Times New Roman" w:cs="Times New Roman"/>
          <w:color w:val="FF0000"/>
          <w:sz w:val="18"/>
          <w:szCs w:val="18"/>
        </w:rPr>
        <w:t xml:space="preserve">College of Engineering Temporary Council on February 24, </w:t>
      </w:r>
      <w:r>
        <w:rPr>
          <w:rFonts w:ascii="Times New Roman" w:eastAsia="標楷體" w:hAnsi="Times New Roman" w:cs="Times New Roman"/>
          <w:color w:val="FF0000"/>
          <w:sz w:val="18"/>
          <w:szCs w:val="18"/>
        </w:rPr>
        <w:t>2020</w:t>
      </w:r>
    </w:p>
    <w:p w14:paraId="51B5B0A4" w14:textId="77777777" w:rsidR="00685C5E" w:rsidRPr="008A47C7" w:rsidRDefault="00685C5E" w:rsidP="00685C5E">
      <w:pPr>
        <w:wordWrap w:val="0"/>
        <w:spacing w:after="0" w:line="360" w:lineRule="exact"/>
        <w:jc w:val="right"/>
        <w:rPr>
          <w:rFonts w:ascii="Times New Roman" w:eastAsia="標楷體" w:hAnsi="Times New Roman" w:cs="Times New Roman"/>
          <w:color w:val="FF0000"/>
          <w:sz w:val="18"/>
          <w:szCs w:val="18"/>
        </w:rPr>
      </w:pPr>
      <w:r w:rsidRPr="008A47C7">
        <w:rPr>
          <w:rFonts w:ascii="Times New Roman" w:eastAsia="標楷體" w:hAnsi="Times New Roman" w:cs="Times New Roman" w:hint="eastAsia"/>
          <w:color w:val="FF0000"/>
          <w:sz w:val="18"/>
          <w:szCs w:val="18"/>
        </w:rPr>
        <w:t>Passed</w:t>
      </w:r>
      <w:r w:rsidRPr="008A47C7">
        <w:rPr>
          <w:rFonts w:ascii="Times New Roman" w:eastAsia="標楷體" w:hAnsi="Times New Roman" w:cs="Times New Roman"/>
          <w:color w:val="FF0000"/>
          <w:sz w:val="18"/>
          <w:szCs w:val="18"/>
        </w:rPr>
        <w:t xml:space="preserve"> by the </w:t>
      </w:r>
      <w:r w:rsidRPr="008A47C7">
        <w:rPr>
          <w:rFonts w:ascii="Times New Roman" w:eastAsia="標楷體" w:hAnsi="Times New Roman" w:cs="Times New Roman" w:hint="eastAsia"/>
          <w:color w:val="FF0000"/>
          <w:sz w:val="18"/>
          <w:szCs w:val="18"/>
        </w:rPr>
        <w:t>398st Meeting of the</w:t>
      </w:r>
      <w:r w:rsidRPr="008A47C7">
        <w:rPr>
          <w:rFonts w:ascii="Times New Roman" w:eastAsia="標楷體" w:hAnsi="Times New Roman" w:cs="Times New Roman"/>
          <w:color w:val="FF0000"/>
          <w:sz w:val="18"/>
          <w:szCs w:val="18"/>
        </w:rPr>
        <w:t xml:space="preserve"> University Teacher</w:t>
      </w:r>
      <w:r w:rsidRPr="008A47C7">
        <w:rPr>
          <w:rFonts w:ascii="Times New Roman" w:eastAsia="標楷體" w:hAnsi="Times New Roman" w:cs="Times New Roman" w:hint="eastAsia"/>
          <w:color w:val="FF0000"/>
          <w:sz w:val="18"/>
          <w:szCs w:val="18"/>
        </w:rPr>
        <w:t xml:space="preserve"> </w:t>
      </w:r>
      <w:r w:rsidRPr="008A47C7">
        <w:rPr>
          <w:rFonts w:ascii="Times New Roman" w:eastAsia="標楷體" w:hAnsi="Times New Roman" w:cs="Times New Roman"/>
          <w:color w:val="FF0000"/>
          <w:sz w:val="18"/>
          <w:szCs w:val="18"/>
        </w:rPr>
        <w:t>Evaluation Committee on March 19, 2020</w:t>
      </w:r>
    </w:p>
    <w:p w14:paraId="56033170" w14:textId="77777777" w:rsidR="00685C5E" w:rsidRPr="00685C5E" w:rsidRDefault="00685C5E" w:rsidP="00685C5E">
      <w:pPr>
        <w:spacing w:after="0" w:line="360" w:lineRule="exact"/>
        <w:jc w:val="right"/>
        <w:rPr>
          <w:rFonts w:ascii="Times New Roman" w:eastAsia="標楷體" w:hAnsi="Times New Roman" w:cs="Times New Roman"/>
          <w:color w:val="000000" w:themeColor="text1"/>
          <w:sz w:val="18"/>
          <w:szCs w:val="18"/>
        </w:rPr>
      </w:pPr>
    </w:p>
    <w:p w14:paraId="4F6D19F2" w14:textId="5FE18C4F" w:rsidR="009C59F6" w:rsidRPr="00DD743C" w:rsidRDefault="000E3481" w:rsidP="00685C5E">
      <w:pPr>
        <w:pStyle w:val="a"/>
        <w:numPr>
          <w:ilvl w:val="0"/>
          <w:numId w:val="4"/>
        </w:numPr>
        <w:snapToGrid w:val="0"/>
        <w:spacing w:after="0" w:line="400" w:lineRule="exact"/>
        <w:rPr>
          <w:rFonts w:ascii="Times New Roman" w:eastAsia="標楷體" w:hAnsi="Times New Roman" w:cs="Times New Roman"/>
          <w:color w:val="000000" w:themeColor="text1"/>
          <w:sz w:val="24"/>
          <w:szCs w:val="24"/>
        </w:rPr>
      </w:pPr>
      <w:r w:rsidRPr="00DD743C">
        <w:rPr>
          <w:rFonts w:ascii="Times New Roman" w:eastAsia="標楷體" w:hAnsi="Times New Roman" w:cs="Times New Roman" w:hint="eastAsia"/>
          <w:color w:val="000000" w:themeColor="text1"/>
          <w:sz w:val="24"/>
          <w:szCs w:val="24"/>
        </w:rPr>
        <w:t>E</w:t>
      </w:r>
      <w:r w:rsidR="00FA6643" w:rsidRPr="00DD743C">
        <w:rPr>
          <w:rFonts w:ascii="Times New Roman" w:eastAsia="標楷體" w:hAnsi="Times New Roman" w:cs="Times New Roman"/>
          <w:color w:val="000000" w:themeColor="text1"/>
          <w:sz w:val="24"/>
          <w:szCs w:val="24"/>
        </w:rPr>
        <w:t xml:space="preserve">xaminee </w:t>
      </w:r>
      <w:r w:rsidR="00FA6643" w:rsidRPr="00DD743C">
        <w:rPr>
          <w:rFonts w:ascii="Times New Roman" w:eastAsia="標楷體" w:hAnsi="Times New Roman" w:cs="Times New Roman" w:hint="eastAsia"/>
          <w:color w:val="000000" w:themeColor="text1"/>
          <w:sz w:val="24"/>
          <w:szCs w:val="24"/>
        </w:rPr>
        <w:t>I</w:t>
      </w:r>
      <w:r w:rsidRPr="00DD743C">
        <w:rPr>
          <w:rFonts w:ascii="Times New Roman" w:eastAsia="標楷體" w:hAnsi="Times New Roman" w:cs="Times New Roman"/>
          <w:color w:val="000000" w:themeColor="text1"/>
          <w:sz w:val="24"/>
          <w:szCs w:val="24"/>
        </w:rPr>
        <w:t>nformation</w:t>
      </w:r>
    </w:p>
    <w:p w14:paraId="27892C76" w14:textId="6AD0A81C" w:rsidR="009C59F6" w:rsidRPr="00DD743C" w:rsidRDefault="000E3481" w:rsidP="00685C5E">
      <w:pPr>
        <w:snapToGrid w:val="0"/>
        <w:spacing w:after="0" w:line="320" w:lineRule="exact"/>
        <w:ind w:leftChars="269" w:left="565"/>
        <w:rPr>
          <w:rFonts w:ascii="Times New Roman" w:eastAsia="標楷體" w:hAnsi="Times New Roman" w:cs="Times New Roman"/>
          <w:color w:val="000000" w:themeColor="text1"/>
          <w:sz w:val="24"/>
          <w:szCs w:val="24"/>
        </w:rPr>
      </w:pPr>
      <w:r w:rsidRPr="00DD743C">
        <w:rPr>
          <w:rFonts w:ascii="Times New Roman" w:eastAsia="標楷體" w:hAnsi="Times New Roman" w:cs="Times New Roman" w:hint="eastAsia"/>
          <w:color w:val="000000" w:themeColor="text1"/>
          <w:sz w:val="24"/>
          <w:szCs w:val="24"/>
        </w:rPr>
        <w:t>D</w:t>
      </w:r>
      <w:r w:rsidRPr="00DD743C">
        <w:rPr>
          <w:rFonts w:ascii="Times New Roman" w:eastAsia="標楷體" w:hAnsi="Times New Roman" w:cs="Times New Roman"/>
          <w:color w:val="000000" w:themeColor="text1"/>
          <w:sz w:val="24"/>
          <w:szCs w:val="24"/>
        </w:rPr>
        <w:t>epartment:</w:t>
      </w:r>
    </w:p>
    <w:p w14:paraId="547B72A6" w14:textId="167367AA" w:rsidR="009C59F6" w:rsidRPr="00DD743C" w:rsidRDefault="000E3481" w:rsidP="00685C5E">
      <w:pPr>
        <w:snapToGrid w:val="0"/>
        <w:spacing w:after="0" w:line="320" w:lineRule="exact"/>
        <w:ind w:leftChars="269" w:left="565"/>
        <w:rPr>
          <w:rFonts w:ascii="Times New Roman" w:eastAsia="標楷體" w:hAnsi="Times New Roman" w:cs="Times New Roman"/>
          <w:color w:val="000000" w:themeColor="text1"/>
          <w:sz w:val="24"/>
          <w:szCs w:val="24"/>
        </w:rPr>
      </w:pPr>
      <w:r w:rsidRPr="00DD743C">
        <w:rPr>
          <w:rFonts w:ascii="Times New Roman" w:eastAsia="標楷體" w:hAnsi="Times New Roman" w:cs="Times New Roman" w:hint="eastAsia"/>
          <w:color w:val="000000" w:themeColor="text1"/>
          <w:sz w:val="24"/>
          <w:szCs w:val="24"/>
        </w:rPr>
        <w:t>N</w:t>
      </w:r>
      <w:r w:rsidRPr="00DD743C">
        <w:rPr>
          <w:rFonts w:ascii="Times New Roman" w:eastAsia="標楷體" w:hAnsi="Times New Roman" w:cs="Times New Roman"/>
          <w:color w:val="000000" w:themeColor="text1"/>
          <w:sz w:val="24"/>
          <w:szCs w:val="24"/>
        </w:rPr>
        <w:t>ame:</w:t>
      </w:r>
    </w:p>
    <w:p w14:paraId="1EEA2498" w14:textId="3BD6C34C" w:rsidR="009C59F6" w:rsidRDefault="000E3481" w:rsidP="00685C5E">
      <w:pPr>
        <w:snapToGrid w:val="0"/>
        <w:spacing w:after="0" w:line="320" w:lineRule="exact"/>
        <w:ind w:leftChars="269" w:left="565"/>
        <w:rPr>
          <w:rFonts w:ascii="Times New Roman" w:eastAsia="標楷體" w:hAnsi="Times New Roman" w:cs="Times New Roman"/>
          <w:color w:val="000000" w:themeColor="text1"/>
          <w:sz w:val="24"/>
          <w:szCs w:val="24"/>
        </w:rPr>
      </w:pPr>
      <w:r w:rsidRPr="00DD743C">
        <w:rPr>
          <w:rFonts w:ascii="Times New Roman" w:eastAsia="標楷體" w:hAnsi="Times New Roman" w:cs="Times New Roman" w:hint="eastAsia"/>
          <w:color w:val="000000" w:themeColor="text1"/>
          <w:sz w:val="24"/>
          <w:szCs w:val="24"/>
        </w:rPr>
        <w:t>D</w:t>
      </w:r>
      <w:r w:rsidRPr="00DD743C">
        <w:rPr>
          <w:rFonts w:ascii="Times New Roman" w:eastAsia="標楷體" w:hAnsi="Times New Roman" w:cs="Times New Roman"/>
          <w:color w:val="000000" w:themeColor="text1"/>
          <w:sz w:val="24"/>
          <w:szCs w:val="24"/>
        </w:rPr>
        <w:t xml:space="preserve">ate of </w:t>
      </w:r>
      <w:r w:rsidR="00FA6643" w:rsidRPr="00DD743C">
        <w:rPr>
          <w:rFonts w:ascii="Times New Roman" w:eastAsia="標楷體" w:hAnsi="Times New Roman" w:cs="Times New Roman" w:hint="eastAsia"/>
          <w:color w:val="000000" w:themeColor="text1"/>
          <w:sz w:val="24"/>
          <w:szCs w:val="24"/>
        </w:rPr>
        <w:t>Appointment</w:t>
      </w:r>
      <w:r w:rsidRPr="00DD743C">
        <w:rPr>
          <w:rFonts w:ascii="Times New Roman" w:eastAsia="標楷體" w:hAnsi="Times New Roman" w:cs="Times New Roman" w:hint="eastAsia"/>
          <w:color w:val="000000" w:themeColor="text1"/>
          <w:sz w:val="24"/>
          <w:szCs w:val="24"/>
        </w:rPr>
        <w:t>:</w:t>
      </w:r>
    </w:p>
    <w:p w14:paraId="390F1DE4" w14:textId="77777777" w:rsidR="00685C5E" w:rsidRPr="00DD743C" w:rsidRDefault="00685C5E" w:rsidP="00685C5E">
      <w:pPr>
        <w:snapToGrid w:val="0"/>
        <w:spacing w:after="0" w:line="400" w:lineRule="exact"/>
        <w:ind w:leftChars="269" w:left="565"/>
        <w:rPr>
          <w:rFonts w:ascii="Times New Roman" w:eastAsia="標楷體" w:hAnsi="Times New Roman" w:cs="Times New Roman"/>
          <w:color w:val="000000" w:themeColor="text1"/>
          <w:sz w:val="24"/>
          <w:szCs w:val="24"/>
        </w:rPr>
      </w:pPr>
    </w:p>
    <w:p w14:paraId="178AB057" w14:textId="1BCD90F3" w:rsidR="00432008" w:rsidRPr="00DD743C" w:rsidRDefault="000E3481" w:rsidP="000E3481">
      <w:pPr>
        <w:pStyle w:val="a"/>
        <w:numPr>
          <w:ilvl w:val="0"/>
          <w:numId w:val="4"/>
        </w:numPr>
        <w:snapToGrid w:val="0"/>
        <w:spacing w:afterLines="100" w:after="360"/>
        <w:rPr>
          <w:rFonts w:ascii="Times New Roman" w:eastAsia="標楷體" w:hAnsi="Times New Roman" w:cs="Times New Roman"/>
          <w:color w:val="000000" w:themeColor="text1"/>
          <w:sz w:val="24"/>
          <w:szCs w:val="24"/>
        </w:rPr>
      </w:pPr>
      <w:r w:rsidRPr="00DD743C">
        <w:rPr>
          <w:rFonts w:ascii="Times New Roman" w:eastAsia="標楷體" w:hAnsi="Times New Roman" w:cs="Times New Roman"/>
          <w:color w:val="000000" w:themeColor="text1"/>
          <w:sz w:val="24"/>
          <w:szCs w:val="24"/>
        </w:rPr>
        <w:t>Information and documents provided by the examinee (</w:t>
      </w:r>
      <w:r w:rsidR="00DF32BA" w:rsidRPr="00DD743C">
        <w:rPr>
          <w:rFonts w:ascii="Times New Roman" w:eastAsia="標楷體" w:hAnsi="Times New Roman" w:cs="Times New Roman"/>
          <w:color w:val="000000" w:themeColor="text1"/>
          <w:sz w:val="24"/>
          <w:szCs w:val="24"/>
        </w:rPr>
        <w:t xml:space="preserve">e.g., </w:t>
      </w:r>
      <w:r w:rsidRPr="00DD743C">
        <w:rPr>
          <w:rFonts w:ascii="Times New Roman" w:eastAsia="標楷體" w:hAnsi="Times New Roman" w:cs="Times New Roman"/>
          <w:color w:val="000000" w:themeColor="text1"/>
          <w:sz w:val="24"/>
          <w:szCs w:val="24"/>
        </w:rPr>
        <w:t xml:space="preserve">teaching performance, </w:t>
      </w:r>
      <w:r w:rsidR="00FA6643" w:rsidRPr="00DD743C">
        <w:rPr>
          <w:rFonts w:ascii="Times New Roman" w:eastAsia="標楷體" w:hAnsi="Times New Roman" w:cs="Times New Roman" w:hint="eastAsia"/>
          <w:color w:val="000000" w:themeColor="text1"/>
          <w:sz w:val="24"/>
          <w:szCs w:val="24"/>
        </w:rPr>
        <w:t>research project</w:t>
      </w:r>
      <w:r w:rsidR="00FA6643" w:rsidRPr="00DD743C">
        <w:rPr>
          <w:rFonts w:ascii="Times New Roman" w:eastAsia="標楷體" w:hAnsi="Times New Roman" w:cs="Times New Roman"/>
          <w:color w:val="000000" w:themeColor="text1"/>
          <w:sz w:val="24"/>
          <w:szCs w:val="24"/>
        </w:rPr>
        <w:t>, p</w:t>
      </w:r>
      <w:r w:rsidR="00FA6643" w:rsidRPr="00DD743C">
        <w:rPr>
          <w:rFonts w:ascii="Times New Roman" w:eastAsia="標楷體" w:hAnsi="Times New Roman" w:cs="Times New Roman" w:hint="eastAsia"/>
          <w:color w:val="000000" w:themeColor="text1"/>
          <w:sz w:val="24"/>
          <w:szCs w:val="24"/>
        </w:rPr>
        <w:t>aper publication</w:t>
      </w:r>
      <w:r w:rsidRPr="00DD743C">
        <w:rPr>
          <w:rFonts w:ascii="Times New Roman" w:eastAsia="標楷體" w:hAnsi="Times New Roman" w:cs="Times New Roman"/>
          <w:color w:val="000000" w:themeColor="text1"/>
          <w:sz w:val="24"/>
          <w:szCs w:val="24"/>
        </w:rPr>
        <w:t>, and awards</w:t>
      </w:r>
      <w:r w:rsidR="004F467B" w:rsidRPr="00DD743C">
        <w:rPr>
          <w:rFonts w:ascii="Times New Roman" w:eastAsia="標楷體" w:hAnsi="Times New Roman" w:cs="Times New Roman"/>
          <w:color w:val="000000" w:themeColor="text1"/>
          <w:sz w:val="24"/>
          <w:szCs w:val="24"/>
        </w:rPr>
        <w:t>).</w:t>
      </w:r>
      <w:r w:rsidRPr="00DD743C">
        <w:rPr>
          <w:rFonts w:ascii="Times New Roman" w:eastAsia="標楷體" w:hAnsi="Times New Roman" w:cs="Times New Roman"/>
          <w:color w:val="000000" w:themeColor="text1"/>
          <w:sz w:val="24"/>
          <w:szCs w:val="24"/>
        </w:rPr>
        <w:t xml:space="preserve"> </w:t>
      </w:r>
      <w:r w:rsidR="004F467B" w:rsidRPr="00DD743C">
        <w:rPr>
          <w:rFonts w:ascii="Times New Roman" w:eastAsia="標楷體" w:hAnsi="Times New Roman" w:cs="Times New Roman"/>
          <w:color w:val="000000" w:themeColor="text1"/>
          <w:sz w:val="24"/>
          <w:szCs w:val="24"/>
        </w:rPr>
        <w:t>P</w:t>
      </w:r>
      <w:r w:rsidRPr="00DD743C">
        <w:rPr>
          <w:rFonts w:ascii="Times New Roman" w:eastAsia="標楷體" w:hAnsi="Times New Roman" w:cs="Times New Roman"/>
          <w:color w:val="000000" w:themeColor="text1"/>
          <w:sz w:val="24"/>
          <w:szCs w:val="24"/>
        </w:rPr>
        <w:t xml:space="preserve">lease list each item </w:t>
      </w:r>
      <w:r w:rsidR="001C17A1" w:rsidRPr="00DD743C">
        <w:rPr>
          <w:rFonts w:ascii="Times New Roman" w:eastAsia="標楷體" w:hAnsi="Times New Roman" w:cs="Times New Roman" w:hint="eastAsia"/>
          <w:color w:val="000000" w:themeColor="text1"/>
          <w:sz w:val="24"/>
          <w:szCs w:val="24"/>
        </w:rPr>
        <w:t>in the following chart</w:t>
      </w:r>
      <w:r w:rsidRPr="00DD743C">
        <w:rPr>
          <w:rFonts w:ascii="Times New Roman" w:eastAsia="標楷體" w:hAnsi="Times New Roman" w:cs="Times New Roman"/>
          <w:color w:val="000000" w:themeColor="text1"/>
          <w:sz w:val="24"/>
          <w:szCs w:val="24"/>
        </w:rPr>
        <w:t xml:space="preserve"> and </w:t>
      </w:r>
      <w:r w:rsidR="00FA337D" w:rsidRPr="00DD743C">
        <w:rPr>
          <w:rFonts w:ascii="Times New Roman" w:eastAsia="標楷體" w:hAnsi="Times New Roman" w:cs="Times New Roman" w:hint="eastAsia"/>
          <w:color w:val="000000" w:themeColor="text1"/>
          <w:sz w:val="24"/>
          <w:szCs w:val="24"/>
        </w:rPr>
        <w:t>provide</w:t>
      </w:r>
      <w:r w:rsidR="004F467B" w:rsidRPr="00DD743C">
        <w:rPr>
          <w:rFonts w:ascii="Times New Roman" w:eastAsia="標楷體" w:hAnsi="Times New Roman" w:cs="Times New Roman"/>
          <w:color w:val="000000" w:themeColor="text1"/>
          <w:sz w:val="24"/>
          <w:szCs w:val="24"/>
        </w:rPr>
        <w:t xml:space="preserve"> the relevant</w:t>
      </w:r>
      <w:r w:rsidRPr="00DD743C">
        <w:rPr>
          <w:rFonts w:ascii="Times New Roman" w:eastAsia="標楷體" w:hAnsi="Times New Roman" w:cs="Times New Roman"/>
          <w:color w:val="000000" w:themeColor="text1"/>
          <w:sz w:val="24"/>
          <w:szCs w:val="24"/>
        </w:rPr>
        <w:t xml:space="preserve"> supporting documents</w:t>
      </w:r>
      <w:r w:rsidR="001C17A1" w:rsidRPr="00DD743C">
        <w:rPr>
          <w:rFonts w:ascii="Times New Roman" w:eastAsia="標楷體" w:hAnsi="Times New Roman" w:cs="Times New Roman" w:hint="eastAsia"/>
          <w:color w:val="000000" w:themeColor="text1"/>
          <w:sz w:val="24"/>
          <w:szCs w:val="24"/>
        </w:rPr>
        <w:t xml:space="preserve"> </w:t>
      </w:r>
      <w:r w:rsidR="00FA337D" w:rsidRPr="00DD743C">
        <w:rPr>
          <w:rFonts w:ascii="Times New Roman" w:eastAsia="標楷體" w:hAnsi="Times New Roman" w:cs="Times New Roman" w:hint="eastAsia"/>
          <w:color w:val="000000" w:themeColor="text1"/>
          <w:sz w:val="24"/>
          <w:szCs w:val="24"/>
        </w:rPr>
        <w:t xml:space="preserve">attached </w:t>
      </w:r>
      <w:r w:rsidR="001C17A1" w:rsidRPr="00DD743C">
        <w:rPr>
          <w:rFonts w:ascii="Times New Roman" w:eastAsia="標楷體" w:hAnsi="Times New Roman" w:cs="Times New Roman" w:hint="eastAsia"/>
          <w:color w:val="000000" w:themeColor="text1"/>
          <w:sz w:val="24"/>
          <w:szCs w:val="24"/>
        </w:rPr>
        <w:t>to the evaluation form</w:t>
      </w:r>
      <w:r w:rsidR="004F467B" w:rsidRPr="00DD743C">
        <w:rPr>
          <w:rFonts w:ascii="Times New Roman" w:eastAsia="標楷體" w:hAnsi="Times New Roman" w:cs="Times New Roman"/>
          <w:color w:val="000000" w:themeColor="text1"/>
          <w:sz w:val="24"/>
          <w:szCs w:val="24"/>
        </w:rPr>
        <w:t>.</w:t>
      </w:r>
    </w:p>
    <w:tbl>
      <w:tblPr>
        <w:tblStyle w:val="af6"/>
        <w:tblpPr w:leftFromText="180" w:rightFromText="180" w:vertAnchor="text" w:horzAnchor="page" w:tblpX="2297" w:tblpY="35"/>
        <w:tblW w:w="0" w:type="auto"/>
        <w:tblLook w:val="04A0" w:firstRow="1" w:lastRow="0" w:firstColumn="1" w:lastColumn="0" w:noHBand="0" w:noVBand="1"/>
      </w:tblPr>
      <w:tblGrid>
        <w:gridCol w:w="817"/>
        <w:gridCol w:w="3119"/>
        <w:gridCol w:w="2976"/>
        <w:gridCol w:w="1103"/>
      </w:tblGrid>
      <w:tr w:rsidR="00DD743C" w:rsidRPr="00DD743C" w14:paraId="13C700A9" w14:textId="77777777" w:rsidTr="0007746F">
        <w:tc>
          <w:tcPr>
            <w:tcW w:w="817" w:type="dxa"/>
            <w:vAlign w:val="center"/>
          </w:tcPr>
          <w:p w14:paraId="3E9BBA45" w14:textId="64E11991" w:rsidR="009C59F6" w:rsidRPr="00DD743C" w:rsidRDefault="000E3481" w:rsidP="00423E07">
            <w:pPr>
              <w:jc w:val="center"/>
              <w:rPr>
                <w:rFonts w:ascii="Times New Roman" w:eastAsia="標楷體" w:hAnsi="Times New Roman" w:cs="Times New Roman"/>
                <w:color w:val="000000" w:themeColor="text1"/>
                <w:sz w:val="28"/>
                <w:szCs w:val="28"/>
              </w:rPr>
            </w:pPr>
            <w:r w:rsidRPr="00DD743C">
              <w:rPr>
                <w:rFonts w:ascii="Times New Roman" w:eastAsia="標楷體" w:hAnsi="Times New Roman" w:cs="Times New Roman" w:hint="eastAsia"/>
                <w:color w:val="000000" w:themeColor="text1"/>
                <w:sz w:val="28"/>
                <w:szCs w:val="28"/>
              </w:rPr>
              <w:t>I</w:t>
            </w:r>
            <w:r w:rsidRPr="00DD743C">
              <w:rPr>
                <w:rFonts w:ascii="Times New Roman" w:eastAsia="標楷體" w:hAnsi="Times New Roman" w:cs="Times New Roman"/>
                <w:color w:val="000000" w:themeColor="text1"/>
                <w:sz w:val="28"/>
                <w:szCs w:val="28"/>
              </w:rPr>
              <w:t>tem</w:t>
            </w:r>
          </w:p>
        </w:tc>
        <w:tc>
          <w:tcPr>
            <w:tcW w:w="3119" w:type="dxa"/>
            <w:vAlign w:val="center"/>
          </w:tcPr>
          <w:p w14:paraId="7745B989" w14:textId="43FAB0F3" w:rsidR="009C59F6" w:rsidRPr="00DD743C" w:rsidRDefault="00874B00" w:rsidP="00874B00">
            <w:pPr>
              <w:jc w:val="center"/>
              <w:rPr>
                <w:rFonts w:ascii="Times New Roman" w:eastAsia="標楷體" w:hAnsi="Times New Roman" w:cs="Times New Roman"/>
                <w:color w:val="000000" w:themeColor="text1"/>
                <w:sz w:val="28"/>
                <w:szCs w:val="28"/>
              </w:rPr>
            </w:pPr>
            <w:r w:rsidRPr="00DD743C">
              <w:rPr>
                <w:rFonts w:ascii="Times New Roman" w:eastAsia="標楷體" w:hAnsi="Times New Roman" w:cs="Times New Roman" w:hint="eastAsia"/>
                <w:color w:val="000000" w:themeColor="text1"/>
                <w:sz w:val="28"/>
                <w:szCs w:val="28"/>
              </w:rPr>
              <w:t xml:space="preserve">Title of </w:t>
            </w:r>
            <w:r w:rsidR="000E3481" w:rsidRPr="00DD743C">
              <w:rPr>
                <w:rFonts w:ascii="Times New Roman" w:eastAsia="標楷體" w:hAnsi="Times New Roman" w:cs="Times New Roman" w:hint="eastAsia"/>
                <w:color w:val="000000" w:themeColor="text1"/>
                <w:sz w:val="28"/>
                <w:szCs w:val="28"/>
              </w:rPr>
              <w:t>D</w:t>
            </w:r>
            <w:r w:rsidR="000E3481" w:rsidRPr="00DD743C">
              <w:rPr>
                <w:rFonts w:ascii="Times New Roman" w:eastAsia="標楷體" w:hAnsi="Times New Roman" w:cs="Times New Roman"/>
                <w:color w:val="000000" w:themeColor="text1"/>
                <w:sz w:val="28"/>
                <w:szCs w:val="28"/>
              </w:rPr>
              <w:t xml:space="preserve">ocument </w:t>
            </w:r>
          </w:p>
        </w:tc>
        <w:tc>
          <w:tcPr>
            <w:tcW w:w="2976" w:type="dxa"/>
            <w:vAlign w:val="center"/>
          </w:tcPr>
          <w:p w14:paraId="48EBC01E" w14:textId="6D54BDB2" w:rsidR="009C59F6" w:rsidRPr="00DD743C" w:rsidRDefault="00874B00" w:rsidP="00423E07">
            <w:pPr>
              <w:jc w:val="center"/>
              <w:rPr>
                <w:rFonts w:ascii="Times New Roman" w:eastAsia="標楷體" w:hAnsi="Times New Roman" w:cs="Times New Roman"/>
                <w:color w:val="000000" w:themeColor="text1"/>
                <w:sz w:val="28"/>
                <w:szCs w:val="28"/>
              </w:rPr>
            </w:pPr>
            <w:r w:rsidRPr="00DD743C">
              <w:rPr>
                <w:rFonts w:ascii="Times New Roman" w:eastAsia="標楷體" w:hAnsi="Times New Roman" w:cs="Times New Roman" w:hint="eastAsia"/>
                <w:color w:val="000000" w:themeColor="text1"/>
                <w:sz w:val="28"/>
                <w:szCs w:val="28"/>
              </w:rPr>
              <w:t>Description</w:t>
            </w:r>
          </w:p>
        </w:tc>
        <w:tc>
          <w:tcPr>
            <w:tcW w:w="284" w:type="dxa"/>
            <w:vAlign w:val="center"/>
          </w:tcPr>
          <w:p w14:paraId="173628C6" w14:textId="74043A29" w:rsidR="009C59F6" w:rsidRPr="00DD743C" w:rsidRDefault="00874B00" w:rsidP="00423E07">
            <w:pPr>
              <w:jc w:val="center"/>
              <w:rPr>
                <w:rFonts w:ascii="Times New Roman" w:eastAsia="標楷體" w:hAnsi="Times New Roman" w:cs="Times New Roman"/>
                <w:color w:val="000000" w:themeColor="text1"/>
                <w:sz w:val="28"/>
                <w:szCs w:val="28"/>
              </w:rPr>
            </w:pPr>
            <w:r w:rsidRPr="00DD743C">
              <w:rPr>
                <w:rFonts w:ascii="Times New Roman" w:eastAsia="標楷體" w:hAnsi="Times New Roman" w:cs="Times New Roman" w:hint="eastAsia"/>
                <w:color w:val="000000" w:themeColor="text1"/>
                <w:sz w:val="28"/>
                <w:szCs w:val="28"/>
              </w:rPr>
              <w:t>Remark</w:t>
            </w:r>
          </w:p>
        </w:tc>
      </w:tr>
      <w:tr w:rsidR="00DD743C" w:rsidRPr="00DD743C" w14:paraId="3DBEA3C2" w14:textId="77777777" w:rsidTr="0007746F">
        <w:tc>
          <w:tcPr>
            <w:tcW w:w="817" w:type="dxa"/>
            <w:vAlign w:val="center"/>
          </w:tcPr>
          <w:p w14:paraId="547106DF" w14:textId="77777777" w:rsidR="009C59F6" w:rsidRPr="00DD743C" w:rsidRDefault="009C59F6" w:rsidP="00423E07">
            <w:pPr>
              <w:jc w:val="center"/>
              <w:rPr>
                <w:rFonts w:ascii="Times New Roman" w:eastAsia="標楷體" w:hAnsi="Times New Roman" w:cs="Times New Roman"/>
                <w:color w:val="000000" w:themeColor="text1"/>
                <w:sz w:val="28"/>
                <w:szCs w:val="28"/>
                <w:lang w:eastAsia="zh-HK"/>
              </w:rPr>
            </w:pPr>
          </w:p>
        </w:tc>
        <w:tc>
          <w:tcPr>
            <w:tcW w:w="3119" w:type="dxa"/>
            <w:vAlign w:val="center"/>
          </w:tcPr>
          <w:p w14:paraId="0F216AB0" w14:textId="77777777" w:rsidR="009C59F6" w:rsidRPr="00DD743C" w:rsidRDefault="009C59F6" w:rsidP="00423E07">
            <w:pPr>
              <w:jc w:val="center"/>
              <w:rPr>
                <w:rFonts w:ascii="Times New Roman" w:eastAsia="標楷體" w:hAnsi="Times New Roman" w:cs="Times New Roman"/>
                <w:color w:val="000000" w:themeColor="text1"/>
                <w:sz w:val="28"/>
                <w:szCs w:val="28"/>
                <w:lang w:eastAsia="zh-HK"/>
              </w:rPr>
            </w:pPr>
          </w:p>
        </w:tc>
        <w:tc>
          <w:tcPr>
            <w:tcW w:w="2976" w:type="dxa"/>
            <w:vAlign w:val="center"/>
          </w:tcPr>
          <w:p w14:paraId="100694F8" w14:textId="77777777" w:rsidR="009C59F6" w:rsidRPr="00DD743C" w:rsidRDefault="009C59F6" w:rsidP="00423E07">
            <w:pPr>
              <w:jc w:val="center"/>
              <w:rPr>
                <w:rFonts w:ascii="Times New Roman" w:eastAsia="標楷體" w:hAnsi="Times New Roman" w:cs="Times New Roman"/>
                <w:color w:val="000000" w:themeColor="text1"/>
                <w:sz w:val="28"/>
                <w:szCs w:val="28"/>
                <w:lang w:eastAsia="zh-HK"/>
              </w:rPr>
            </w:pPr>
          </w:p>
        </w:tc>
        <w:tc>
          <w:tcPr>
            <w:tcW w:w="284" w:type="dxa"/>
            <w:vAlign w:val="center"/>
          </w:tcPr>
          <w:p w14:paraId="678D95F4" w14:textId="77777777" w:rsidR="009C59F6" w:rsidRPr="00DD743C" w:rsidRDefault="009C59F6" w:rsidP="00423E07">
            <w:pPr>
              <w:jc w:val="center"/>
              <w:rPr>
                <w:rFonts w:ascii="Times New Roman" w:eastAsia="標楷體" w:hAnsi="Times New Roman" w:cs="Times New Roman"/>
                <w:color w:val="000000" w:themeColor="text1"/>
                <w:sz w:val="28"/>
                <w:szCs w:val="28"/>
                <w:lang w:eastAsia="zh-HK"/>
              </w:rPr>
            </w:pPr>
          </w:p>
        </w:tc>
      </w:tr>
      <w:tr w:rsidR="00DD743C" w:rsidRPr="00DD743C" w14:paraId="1F381791" w14:textId="77777777" w:rsidTr="0007746F">
        <w:tc>
          <w:tcPr>
            <w:tcW w:w="817" w:type="dxa"/>
            <w:vAlign w:val="center"/>
          </w:tcPr>
          <w:p w14:paraId="559D1574" w14:textId="77777777" w:rsidR="009C59F6" w:rsidRPr="00DD743C" w:rsidRDefault="009C59F6" w:rsidP="00423E07">
            <w:pPr>
              <w:jc w:val="center"/>
              <w:rPr>
                <w:rFonts w:ascii="Times New Roman" w:eastAsia="標楷體" w:hAnsi="Times New Roman" w:cs="Times New Roman"/>
                <w:color w:val="000000" w:themeColor="text1"/>
                <w:sz w:val="28"/>
                <w:szCs w:val="28"/>
                <w:lang w:eastAsia="zh-HK"/>
              </w:rPr>
            </w:pPr>
          </w:p>
        </w:tc>
        <w:tc>
          <w:tcPr>
            <w:tcW w:w="3119" w:type="dxa"/>
            <w:vAlign w:val="center"/>
          </w:tcPr>
          <w:p w14:paraId="064CE407" w14:textId="77777777" w:rsidR="009C59F6" w:rsidRPr="00DD743C" w:rsidRDefault="009C59F6" w:rsidP="00423E07">
            <w:pPr>
              <w:jc w:val="center"/>
              <w:rPr>
                <w:rFonts w:ascii="Times New Roman" w:eastAsia="標楷體" w:hAnsi="Times New Roman" w:cs="Times New Roman"/>
                <w:color w:val="000000" w:themeColor="text1"/>
                <w:sz w:val="28"/>
                <w:szCs w:val="28"/>
                <w:lang w:eastAsia="zh-HK"/>
              </w:rPr>
            </w:pPr>
          </w:p>
        </w:tc>
        <w:tc>
          <w:tcPr>
            <w:tcW w:w="2976" w:type="dxa"/>
            <w:vAlign w:val="center"/>
          </w:tcPr>
          <w:p w14:paraId="4ED48EB3" w14:textId="77777777" w:rsidR="009C59F6" w:rsidRPr="00DD743C" w:rsidRDefault="009C59F6" w:rsidP="00423E07">
            <w:pPr>
              <w:jc w:val="center"/>
              <w:rPr>
                <w:rFonts w:ascii="Times New Roman" w:eastAsia="標楷體" w:hAnsi="Times New Roman" w:cs="Times New Roman"/>
                <w:color w:val="000000" w:themeColor="text1"/>
                <w:sz w:val="28"/>
                <w:szCs w:val="28"/>
                <w:lang w:eastAsia="zh-HK"/>
              </w:rPr>
            </w:pPr>
          </w:p>
        </w:tc>
        <w:tc>
          <w:tcPr>
            <w:tcW w:w="284" w:type="dxa"/>
            <w:vAlign w:val="center"/>
          </w:tcPr>
          <w:p w14:paraId="4B733EAC" w14:textId="77777777" w:rsidR="009C59F6" w:rsidRPr="00DD743C" w:rsidRDefault="009C59F6" w:rsidP="00423E07">
            <w:pPr>
              <w:jc w:val="center"/>
              <w:rPr>
                <w:rFonts w:ascii="Times New Roman" w:eastAsia="標楷體" w:hAnsi="Times New Roman" w:cs="Times New Roman"/>
                <w:color w:val="000000" w:themeColor="text1"/>
                <w:sz w:val="28"/>
                <w:szCs w:val="28"/>
                <w:lang w:eastAsia="zh-HK"/>
              </w:rPr>
            </w:pPr>
          </w:p>
        </w:tc>
      </w:tr>
      <w:tr w:rsidR="00DD743C" w:rsidRPr="00DD743C" w14:paraId="6934E746" w14:textId="77777777" w:rsidTr="0007746F">
        <w:tc>
          <w:tcPr>
            <w:tcW w:w="817" w:type="dxa"/>
            <w:vAlign w:val="center"/>
          </w:tcPr>
          <w:p w14:paraId="45ECC94D" w14:textId="77777777" w:rsidR="009C59F6" w:rsidRPr="00DD743C" w:rsidRDefault="009C59F6" w:rsidP="00423E07">
            <w:pPr>
              <w:jc w:val="center"/>
              <w:rPr>
                <w:rFonts w:ascii="Times New Roman" w:eastAsia="標楷體" w:hAnsi="Times New Roman" w:cs="Times New Roman"/>
                <w:color w:val="000000" w:themeColor="text1"/>
                <w:sz w:val="28"/>
                <w:szCs w:val="28"/>
                <w:lang w:eastAsia="zh-HK"/>
              </w:rPr>
            </w:pPr>
          </w:p>
        </w:tc>
        <w:tc>
          <w:tcPr>
            <w:tcW w:w="3119" w:type="dxa"/>
            <w:vAlign w:val="center"/>
          </w:tcPr>
          <w:p w14:paraId="27F36E95" w14:textId="77777777" w:rsidR="009C59F6" w:rsidRPr="00DD743C" w:rsidRDefault="009C59F6" w:rsidP="00423E07">
            <w:pPr>
              <w:jc w:val="center"/>
              <w:rPr>
                <w:rFonts w:ascii="Times New Roman" w:eastAsia="標楷體" w:hAnsi="Times New Roman" w:cs="Times New Roman"/>
                <w:color w:val="000000" w:themeColor="text1"/>
                <w:sz w:val="28"/>
                <w:szCs w:val="28"/>
                <w:lang w:eastAsia="zh-HK"/>
              </w:rPr>
            </w:pPr>
          </w:p>
        </w:tc>
        <w:tc>
          <w:tcPr>
            <w:tcW w:w="2976" w:type="dxa"/>
            <w:vAlign w:val="center"/>
          </w:tcPr>
          <w:p w14:paraId="40E61B47" w14:textId="77777777" w:rsidR="009C59F6" w:rsidRPr="00DD743C" w:rsidRDefault="009C59F6" w:rsidP="00423E07">
            <w:pPr>
              <w:jc w:val="center"/>
              <w:rPr>
                <w:rFonts w:ascii="Times New Roman" w:eastAsia="標楷體" w:hAnsi="Times New Roman" w:cs="Times New Roman"/>
                <w:color w:val="000000" w:themeColor="text1"/>
                <w:sz w:val="28"/>
                <w:szCs w:val="28"/>
                <w:lang w:eastAsia="zh-HK"/>
              </w:rPr>
            </w:pPr>
          </w:p>
        </w:tc>
        <w:tc>
          <w:tcPr>
            <w:tcW w:w="284" w:type="dxa"/>
            <w:vAlign w:val="center"/>
          </w:tcPr>
          <w:p w14:paraId="56B141C4" w14:textId="77777777" w:rsidR="009C59F6" w:rsidRPr="00DD743C" w:rsidRDefault="009C59F6" w:rsidP="00423E07">
            <w:pPr>
              <w:jc w:val="center"/>
              <w:rPr>
                <w:rFonts w:ascii="Times New Roman" w:eastAsia="標楷體" w:hAnsi="Times New Roman" w:cs="Times New Roman"/>
                <w:color w:val="000000" w:themeColor="text1"/>
                <w:sz w:val="28"/>
                <w:szCs w:val="28"/>
                <w:lang w:eastAsia="zh-HK"/>
              </w:rPr>
            </w:pPr>
          </w:p>
        </w:tc>
      </w:tr>
      <w:tr w:rsidR="00DD743C" w:rsidRPr="00DD743C" w14:paraId="62D60D69" w14:textId="77777777" w:rsidTr="0007746F">
        <w:tc>
          <w:tcPr>
            <w:tcW w:w="817" w:type="dxa"/>
            <w:vAlign w:val="center"/>
          </w:tcPr>
          <w:p w14:paraId="2D9957ED" w14:textId="77777777" w:rsidR="009C59F6" w:rsidRPr="00DD743C" w:rsidRDefault="009C59F6" w:rsidP="00423E07">
            <w:pPr>
              <w:jc w:val="center"/>
              <w:rPr>
                <w:rFonts w:ascii="Times New Roman" w:eastAsia="標楷體" w:hAnsi="Times New Roman" w:cs="Times New Roman"/>
                <w:color w:val="000000" w:themeColor="text1"/>
                <w:sz w:val="28"/>
                <w:szCs w:val="28"/>
                <w:lang w:eastAsia="zh-HK"/>
              </w:rPr>
            </w:pPr>
          </w:p>
        </w:tc>
        <w:tc>
          <w:tcPr>
            <w:tcW w:w="3119" w:type="dxa"/>
            <w:vAlign w:val="center"/>
          </w:tcPr>
          <w:p w14:paraId="6ECEDD5C" w14:textId="77777777" w:rsidR="009C59F6" w:rsidRPr="00DD743C" w:rsidRDefault="009C59F6" w:rsidP="00423E07">
            <w:pPr>
              <w:jc w:val="center"/>
              <w:rPr>
                <w:rFonts w:ascii="Times New Roman" w:eastAsia="標楷體" w:hAnsi="Times New Roman" w:cs="Times New Roman"/>
                <w:color w:val="000000" w:themeColor="text1"/>
                <w:sz w:val="28"/>
                <w:szCs w:val="28"/>
                <w:lang w:eastAsia="zh-HK"/>
              </w:rPr>
            </w:pPr>
          </w:p>
        </w:tc>
        <w:tc>
          <w:tcPr>
            <w:tcW w:w="2976" w:type="dxa"/>
            <w:vAlign w:val="center"/>
          </w:tcPr>
          <w:p w14:paraId="110F1074" w14:textId="77777777" w:rsidR="009C59F6" w:rsidRPr="00DD743C" w:rsidRDefault="009C59F6" w:rsidP="00423E07">
            <w:pPr>
              <w:jc w:val="center"/>
              <w:rPr>
                <w:rFonts w:ascii="Times New Roman" w:eastAsia="標楷體" w:hAnsi="Times New Roman" w:cs="Times New Roman"/>
                <w:color w:val="000000" w:themeColor="text1"/>
                <w:sz w:val="28"/>
                <w:szCs w:val="28"/>
                <w:lang w:eastAsia="zh-HK"/>
              </w:rPr>
            </w:pPr>
          </w:p>
        </w:tc>
        <w:tc>
          <w:tcPr>
            <w:tcW w:w="284" w:type="dxa"/>
            <w:vAlign w:val="center"/>
          </w:tcPr>
          <w:p w14:paraId="09F6F9B3" w14:textId="77777777" w:rsidR="009C59F6" w:rsidRPr="00DD743C" w:rsidRDefault="009C59F6" w:rsidP="00423E07">
            <w:pPr>
              <w:jc w:val="center"/>
              <w:rPr>
                <w:rFonts w:ascii="Times New Roman" w:eastAsia="標楷體" w:hAnsi="Times New Roman" w:cs="Times New Roman"/>
                <w:color w:val="000000" w:themeColor="text1"/>
                <w:sz w:val="28"/>
                <w:szCs w:val="28"/>
                <w:lang w:eastAsia="zh-HK"/>
              </w:rPr>
            </w:pPr>
          </w:p>
        </w:tc>
      </w:tr>
    </w:tbl>
    <w:p w14:paraId="48CD56A0" w14:textId="6BD4F25E" w:rsidR="009C59F6" w:rsidRPr="00DD743C" w:rsidRDefault="000E3481" w:rsidP="000E3481">
      <w:pPr>
        <w:pStyle w:val="a"/>
        <w:numPr>
          <w:ilvl w:val="0"/>
          <w:numId w:val="4"/>
        </w:numPr>
        <w:spacing w:before="200"/>
        <w:rPr>
          <w:rFonts w:ascii="Times New Roman" w:eastAsia="標楷體" w:hAnsi="Times New Roman" w:cs="Times New Roman"/>
          <w:color w:val="000000" w:themeColor="text1"/>
          <w:sz w:val="24"/>
          <w:szCs w:val="24"/>
        </w:rPr>
      </w:pPr>
      <w:r w:rsidRPr="00DD743C">
        <w:rPr>
          <w:rFonts w:ascii="Times New Roman" w:eastAsia="標楷體" w:hAnsi="Times New Roman" w:cs="Times New Roman" w:hint="eastAsia"/>
          <w:color w:val="000000" w:themeColor="text1"/>
          <w:sz w:val="24"/>
          <w:szCs w:val="24"/>
        </w:rPr>
        <w:t>E</w:t>
      </w:r>
      <w:r w:rsidRPr="00DD743C">
        <w:rPr>
          <w:rFonts w:ascii="Times New Roman" w:eastAsia="標楷體" w:hAnsi="Times New Roman" w:cs="Times New Roman"/>
          <w:color w:val="000000" w:themeColor="text1"/>
          <w:sz w:val="24"/>
          <w:szCs w:val="24"/>
        </w:rPr>
        <w:t>valuation</w:t>
      </w:r>
    </w:p>
    <w:tbl>
      <w:tblPr>
        <w:tblStyle w:val="af6"/>
        <w:tblW w:w="8930" w:type="dxa"/>
        <w:tblInd w:w="392" w:type="dxa"/>
        <w:tblLayout w:type="fixed"/>
        <w:tblLook w:val="04A0" w:firstRow="1" w:lastRow="0" w:firstColumn="1" w:lastColumn="0" w:noHBand="0" w:noVBand="1"/>
      </w:tblPr>
      <w:tblGrid>
        <w:gridCol w:w="4961"/>
        <w:gridCol w:w="992"/>
        <w:gridCol w:w="2977"/>
      </w:tblGrid>
      <w:tr w:rsidR="0007746F" w:rsidRPr="00DD743C" w14:paraId="206DA070" w14:textId="7DA11ABA" w:rsidTr="00056741">
        <w:trPr>
          <w:trHeight w:val="780"/>
        </w:trPr>
        <w:tc>
          <w:tcPr>
            <w:tcW w:w="4961" w:type="dxa"/>
            <w:vMerge w:val="restart"/>
            <w:vAlign w:val="center"/>
          </w:tcPr>
          <w:p w14:paraId="08811E08" w14:textId="07C8922E" w:rsidR="0007746F" w:rsidRPr="00DD743C" w:rsidRDefault="0007746F" w:rsidP="00423E07">
            <w:pPr>
              <w:jc w:val="center"/>
              <w:rPr>
                <w:rFonts w:ascii="Times New Roman" w:eastAsia="標楷體" w:hAnsi="Times New Roman" w:cs="Times New Roman"/>
                <w:color w:val="000000" w:themeColor="text1"/>
                <w:sz w:val="24"/>
                <w:szCs w:val="24"/>
              </w:rPr>
            </w:pPr>
            <w:r w:rsidRPr="00DD743C">
              <w:rPr>
                <w:rFonts w:ascii="Times New Roman" w:eastAsia="標楷體" w:hAnsi="Times New Roman" w:cs="Times New Roman" w:hint="eastAsia"/>
                <w:color w:val="000000" w:themeColor="text1"/>
                <w:sz w:val="24"/>
                <w:szCs w:val="24"/>
              </w:rPr>
              <w:t>E</w:t>
            </w:r>
            <w:r w:rsidRPr="00DD743C">
              <w:rPr>
                <w:rFonts w:ascii="Times New Roman" w:eastAsia="標楷體" w:hAnsi="Times New Roman" w:cs="Times New Roman"/>
                <w:color w:val="000000" w:themeColor="text1"/>
                <w:sz w:val="24"/>
                <w:szCs w:val="24"/>
              </w:rPr>
              <w:t xml:space="preserve">valuation Result </w:t>
            </w:r>
          </w:p>
          <w:p w14:paraId="344E7C6E" w14:textId="77777777" w:rsidR="0007746F" w:rsidRPr="00DD743C" w:rsidRDefault="0007746F" w:rsidP="005E3DE3">
            <w:pPr>
              <w:jc w:val="center"/>
              <w:rPr>
                <w:rFonts w:ascii="Times New Roman" w:eastAsia="標楷體" w:hAnsi="Times New Roman" w:cs="Times New Roman"/>
                <w:color w:val="000000" w:themeColor="text1"/>
                <w:sz w:val="24"/>
                <w:szCs w:val="24"/>
                <w:lang w:eastAsia="zh-HK"/>
              </w:rPr>
            </w:pPr>
            <w:r w:rsidRPr="00DD743C">
              <w:rPr>
                <w:rFonts w:ascii="Times New Roman" w:eastAsia="標楷體" w:hAnsi="Times New Roman" w:cs="Times New Roman"/>
                <w:color w:val="000000" w:themeColor="text1"/>
                <w:sz w:val="24"/>
                <w:szCs w:val="24"/>
                <w:lang w:eastAsia="zh-HK"/>
              </w:rPr>
              <w:t xml:space="preserve">(Please provide the </w:t>
            </w:r>
            <w:r w:rsidRPr="00DD743C">
              <w:rPr>
                <w:rFonts w:ascii="Times New Roman" w:eastAsia="標楷體" w:hAnsi="Times New Roman" w:cs="Times New Roman" w:hint="eastAsia"/>
                <w:color w:val="000000" w:themeColor="text1"/>
                <w:sz w:val="24"/>
                <w:szCs w:val="24"/>
                <w:lang w:eastAsia="zh-HK"/>
              </w:rPr>
              <w:t xml:space="preserve">relevant </w:t>
            </w:r>
            <w:r w:rsidRPr="00DD743C">
              <w:rPr>
                <w:rFonts w:ascii="Times New Roman" w:eastAsia="標楷體" w:hAnsi="Times New Roman" w:cs="Times New Roman"/>
                <w:color w:val="000000" w:themeColor="text1"/>
                <w:sz w:val="24"/>
                <w:szCs w:val="24"/>
                <w:lang w:eastAsia="zh-HK"/>
              </w:rPr>
              <w:t>meeting minutes</w:t>
            </w:r>
            <w:r w:rsidRPr="00DD743C">
              <w:rPr>
                <w:rFonts w:ascii="Times New Roman" w:eastAsia="標楷體" w:hAnsi="Times New Roman" w:cs="Times New Roman" w:hint="eastAsia"/>
                <w:color w:val="000000" w:themeColor="text1"/>
                <w:sz w:val="24"/>
                <w:szCs w:val="24"/>
                <w:lang w:eastAsia="zh-HK"/>
              </w:rPr>
              <w:t xml:space="preserve">, </w:t>
            </w:r>
          </w:p>
          <w:p w14:paraId="4664E2A0" w14:textId="77777777" w:rsidR="0007746F" w:rsidRPr="00DD743C" w:rsidRDefault="0007746F" w:rsidP="005E3DE3">
            <w:pPr>
              <w:jc w:val="center"/>
              <w:rPr>
                <w:rFonts w:ascii="Times New Roman" w:eastAsia="標楷體" w:hAnsi="Times New Roman" w:cs="Times New Roman"/>
                <w:color w:val="000000" w:themeColor="text1"/>
                <w:sz w:val="24"/>
                <w:szCs w:val="24"/>
                <w:lang w:eastAsia="zh-HK"/>
              </w:rPr>
            </w:pPr>
            <w:r w:rsidRPr="00DD743C">
              <w:rPr>
                <w:rFonts w:ascii="Times New Roman" w:eastAsia="標楷體" w:hAnsi="Times New Roman" w:cs="Times New Roman" w:hint="eastAsia"/>
                <w:color w:val="000000" w:themeColor="text1"/>
                <w:sz w:val="24"/>
                <w:szCs w:val="24"/>
                <w:lang w:eastAsia="zh-HK"/>
              </w:rPr>
              <w:t xml:space="preserve">which shall include specific reasons for the cases </w:t>
            </w:r>
          </w:p>
          <w:p w14:paraId="3C4D469A" w14:textId="2756FD8D" w:rsidR="0007746F" w:rsidRPr="00DD743C" w:rsidRDefault="0007746F" w:rsidP="005E3DE3">
            <w:pPr>
              <w:jc w:val="center"/>
              <w:rPr>
                <w:rFonts w:ascii="Times New Roman" w:eastAsia="標楷體" w:hAnsi="Times New Roman" w:cs="Times New Roman"/>
                <w:color w:val="000000" w:themeColor="text1"/>
                <w:sz w:val="24"/>
                <w:szCs w:val="24"/>
                <w:lang w:eastAsia="zh-HK"/>
              </w:rPr>
            </w:pPr>
            <w:r w:rsidRPr="00DD743C">
              <w:rPr>
                <w:rFonts w:ascii="Times New Roman" w:eastAsia="標楷體" w:hAnsi="Times New Roman" w:cs="Times New Roman" w:hint="eastAsia"/>
                <w:color w:val="000000" w:themeColor="text1"/>
                <w:sz w:val="24"/>
                <w:szCs w:val="24"/>
                <w:lang w:eastAsia="zh-HK"/>
              </w:rPr>
              <w:t xml:space="preserve">that fail the evaluation.) </w:t>
            </w:r>
          </w:p>
          <w:p w14:paraId="62009B34" w14:textId="6B92ED1F" w:rsidR="0007746F" w:rsidRPr="00DD743C" w:rsidRDefault="0007746F" w:rsidP="00920656">
            <w:pPr>
              <w:jc w:val="center"/>
              <w:rPr>
                <w:rFonts w:ascii="Times New Roman" w:eastAsia="標楷體" w:hAnsi="Times New Roman" w:cs="Times New Roman"/>
                <w:color w:val="000000" w:themeColor="text1"/>
                <w:sz w:val="24"/>
                <w:szCs w:val="24"/>
              </w:rPr>
            </w:pPr>
          </w:p>
        </w:tc>
        <w:tc>
          <w:tcPr>
            <w:tcW w:w="992" w:type="dxa"/>
            <w:vAlign w:val="center"/>
          </w:tcPr>
          <w:p w14:paraId="7066523B" w14:textId="1EA1A8B2" w:rsidR="0007746F" w:rsidRPr="00DD743C" w:rsidRDefault="0007746F" w:rsidP="00423E07">
            <w:pPr>
              <w:jc w:val="both"/>
              <w:rPr>
                <w:rFonts w:ascii="Times New Roman" w:eastAsia="標楷體" w:hAnsi="Times New Roman" w:cs="Times New Roman"/>
                <w:color w:val="000000" w:themeColor="text1"/>
                <w:sz w:val="24"/>
                <w:szCs w:val="24"/>
              </w:rPr>
            </w:pPr>
            <w:r w:rsidRPr="00DD743C">
              <w:rPr>
                <w:rFonts w:ascii="Times New Roman" w:eastAsia="標楷體" w:hAnsi="Times New Roman" w:cs="Times New Roman"/>
                <w:color w:val="000000" w:themeColor="text1"/>
                <w:sz w:val="24"/>
                <w:szCs w:val="24"/>
              </w:rPr>
              <w:t>□</w:t>
            </w:r>
            <w:r w:rsidRPr="00DD743C">
              <w:rPr>
                <w:rFonts w:ascii="Times New Roman" w:eastAsia="標楷體" w:hAnsi="Times New Roman" w:cs="Times New Roman" w:hint="eastAsia"/>
                <w:color w:val="000000" w:themeColor="text1"/>
                <w:sz w:val="24"/>
                <w:szCs w:val="24"/>
              </w:rPr>
              <w:t xml:space="preserve"> P</w:t>
            </w:r>
            <w:r w:rsidRPr="00DD743C">
              <w:rPr>
                <w:rFonts w:ascii="Times New Roman" w:eastAsia="標楷體" w:hAnsi="Times New Roman" w:cs="Times New Roman"/>
                <w:color w:val="000000" w:themeColor="text1"/>
                <w:sz w:val="24"/>
                <w:szCs w:val="24"/>
              </w:rPr>
              <w:t>ass</w:t>
            </w:r>
          </w:p>
        </w:tc>
        <w:tc>
          <w:tcPr>
            <w:tcW w:w="2977" w:type="dxa"/>
            <w:vAlign w:val="center"/>
          </w:tcPr>
          <w:p w14:paraId="09F7D2F6" w14:textId="63BB3EE2" w:rsidR="0007746F" w:rsidRPr="0007746F" w:rsidRDefault="0007746F" w:rsidP="0007746F">
            <w:pPr>
              <w:rPr>
                <w:rFonts w:ascii="Times New Roman" w:eastAsia="標楷體" w:hAnsi="Times New Roman" w:cs="Times New Roman"/>
                <w:color w:val="FF0000"/>
                <w:sz w:val="24"/>
                <w:szCs w:val="24"/>
              </w:rPr>
            </w:pPr>
            <w:r w:rsidRPr="0007746F">
              <w:rPr>
                <w:rFonts w:ascii="Times New Roman" w:eastAsia="標楷體" w:hAnsi="Times New Roman" w:cs="Times New Roman"/>
                <w:color w:val="FF0000"/>
                <w:sz w:val="24"/>
                <w:szCs w:val="24"/>
              </w:rPr>
              <w:t>□</w:t>
            </w:r>
            <w:r w:rsidR="00B149EB">
              <w:rPr>
                <w:rFonts w:ascii="Times New Roman" w:eastAsia="標楷體" w:hAnsi="Times New Roman" w:cs="Times New Roman"/>
                <w:color w:val="FF0000"/>
                <w:sz w:val="24"/>
                <w:szCs w:val="24"/>
              </w:rPr>
              <w:t xml:space="preserve"> </w:t>
            </w:r>
            <w:r w:rsidR="00B149EB" w:rsidRPr="00737BD5">
              <w:rPr>
                <w:rFonts w:ascii="Times New Roman" w:eastAsia="標楷體" w:hAnsi="Times New Roman" w:cs="Times New Roman"/>
                <w:color w:val="FF0000"/>
                <w:sz w:val="24"/>
                <w:szCs w:val="24"/>
              </w:rPr>
              <w:t>A</w:t>
            </w:r>
            <w:r w:rsidR="00B149EB" w:rsidRPr="00737BD5">
              <w:rPr>
                <w:rFonts w:ascii="Times New Roman" w:eastAsia="標楷體" w:hAnsi="Times New Roman" w:cs="Times New Roman"/>
                <w:color w:val="FF0000"/>
                <w:sz w:val="24"/>
                <w:szCs w:val="24"/>
              </w:rPr>
              <w:t>pprove </w:t>
            </w:r>
            <w:r w:rsidR="00737BD5" w:rsidRPr="00737BD5">
              <w:rPr>
                <w:rFonts w:ascii="Times New Roman" w:eastAsia="標楷體" w:hAnsi="Times New Roman" w:cs="Times New Roman"/>
                <w:color w:val="FF0000"/>
                <w:sz w:val="24"/>
                <w:szCs w:val="24"/>
              </w:rPr>
              <w:t>a</w:t>
            </w:r>
            <w:r w:rsidR="00B149EB">
              <w:rPr>
                <w:rFonts w:ascii="Times New Roman" w:eastAsia="標楷體" w:hAnsi="Times New Roman" w:cs="Times New Roman"/>
                <w:color w:val="FF0000"/>
                <w:sz w:val="24"/>
                <w:szCs w:val="24"/>
              </w:rPr>
              <w:t xml:space="preserve"> </w:t>
            </w:r>
            <w:r w:rsidRPr="0007746F">
              <w:rPr>
                <w:rFonts w:ascii="Times New Roman" w:eastAsia="標楷體" w:hAnsi="Times New Roman" w:cs="Times New Roman"/>
                <w:color w:val="FF0000"/>
                <w:sz w:val="24"/>
                <w:szCs w:val="24"/>
              </w:rPr>
              <w:t>pay raise</w:t>
            </w:r>
            <w:r w:rsidR="00737BD5">
              <w:rPr>
                <w:rFonts w:ascii="Times New Roman" w:eastAsia="標楷體" w:hAnsi="Times New Roman" w:cs="Times New Roman"/>
                <w:color w:val="FF0000"/>
                <w:sz w:val="24"/>
                <w:szCs w:val="24"/>
              </w:rPr>
              <w:t xml:space="preserve"> for </w:t>
            </w:r>
            <w:r w:rsidR="00737BD5" w:rsidRPr="009E3968">
              <w:rPr>
                <w:rFonts w:ascii="Times New Roman" w:eastAsia="標楷體" w:hAnsi="Times New Roman" w:cs="Times New Roman"/>
                <w:color w:val="FF0000"/>
                <w:sz w:val="24"/>
                <w:szCs w:val="24"/>
              </w:rPr>
              <w:t>the examinee</w:t>
            </w:r>
          </w:p>
          <w:p w14:paraId="288B4FAD" w14:textId="3ACDFA50" w:rsidR="0007746F" w:rsidRPr="00737BD5" w:rsidRDefault="0007746F" w:rsidP="0007746F">
            <w:pPr>
              <w:rPr>
                <w:rFonts w:ascii="Times New Roman" w:eastAsia="標楷體" w:hAnsi="Times New Roman" w:cs="Times New Roman" w:hint="eastAsia"/>
                <w:color w:val="FF0000"/>
                <w:sz w:val="24"/>
                <w:szCs w:val="24"/>
              </w:rPr>
            </w:pPr>
            <w:r w:rsidRPr="0007746F">
              <w:rPr>
                <w:rFonts w:ascii="Times New Roman" w:eastAsia="標楷體" w:hAnsi="Times New Roman" w:cs="Times New Roman"/>
                <w:color w:val="FF0000"/>
                <w:sz w:val="24"/>
                <w:szCs w:val="24"/>
              </w:rPr>
              <w:t>□</w:t>
            </w:r>
            <w:r w:rsidR="00737BD5">
              <w:rPr>
                <w:rFonts w:ascii="Times New Roman" w:eastAsia="標楷體" w:hAnsi="Times New Roman" w:cs="Times New Roman"/>
                <w:color w:val="FF0000"/>
                <w:sz w:val="24"/>
                <w:szCs w:val="24"/>
              </w:rPr>
              <w:t xml:space="preserve"> Dis</w:t>
            </w:r>
            <w:r w:rsidR="00737BD5" w:rsidRPr="00737BD5">
              <w:rPr>
                <w:rFonts w:ascii="Times New Roman" w:eastAsia="標楷體" w:hAnsi="Times New Roman" w:cs="Times New Roman"/>
                <w:color w:val="FF0000"/>
                <w:sz w:val="24"/>
                <w:szCs w:val="24"/>
              </w:rPr>
              <w:t>a</w:t>
            </w:r>
            <w:r w:rsidR="00737BD5" w:rsidRPr="00737BD5">
              <w:rPr>
                <w:rFonts w:ascii="Times New Roman" w:eastAsia="標楷體" w:hAnsi="Times New Roman" w:cs="Times New Roman"/>
                <w:color w:val="FF0000"/>
                <w:sz w:val="24"/>
                <w:szCs w:val="24"/>
              </w:rPr>
              <w:t>pprove a</w:t>
            </w:r>
            <w:r w:rsidR="00737BD5">
              <w:rPr>
                <w:rFonts w:ascii="Times New Roman" w:eastAsia="標楷體" w:hAnsi="Times New Roman" w:cs="Times New Roman"/>
                <w:color w:val="FF0000"/>
                <w:sz w:val="24"/>
                <w:szCs w:val="24"/>
              </w:rPr>
              <w:t xml:space="preserve"> </w:t>
            </w:r>
            <w:r w:rsidR="00737BD5" w:rsidRPr="0007746F">
              <w:rPr>
                <w:rFonts w:ascii="Times New Roman" w:eastAsia="標楷體" w:hAnsi="Times New Roman" w:cs="Times New Roman"/>
                <w:color w:val="FF0000"/>
                <w:sz w:val="24"/>
                <w:szCs w:val="24"/>
              </w:rPr>
              <w:t>pay raise</w:t>
            </w:r>
            <w:r w:rsidR="00737BD5">
              <w:rPr>
                <w:rFonts w:ascii="Times New Roman" w:eastAsia="標楷體" w:hAnsi="Times New Roman" w:cs="Times New Roman"/>
                <w:color w:val="FF0000"/>
                <w:sz w:val="24"/>
                <w:szCs w:val="24"/>
              </w:rPr>
              <w:t xml:space="preserve"> for </w:t>
            </w:r>
            <w:r w:rsidR="00737BD5" w:rsidRPr="009E3968">
              <w:rPr>
                <w:rFonts w:ascii="Times New Roman" w:eastAsia="標楷體" w:hAnsi="Times New Roman" w:cs="Times New Roman"/>
                <w:color w:val="FF0000"/>
                <w:sz w:val="24"/>
                <w:szCs w:val="24"/>
              </w:rPr>
              <w:t>the examinee</w:t>
            </w:r>
          </w:p>
        </w:tc>
      </w:tr>
      <w:tr w:rsidR="002A16F1" w:rsidRPr="00DD743C" w14:paraId="09B72031" w14:textId="77777777" w:rsidTr="00056741">
        <w:trPr>
          <w:trHeight w:val="877"/>
        </w:trPr>
        <w:tc>
          <w:tcPr>
            <w:tcW w:w="4961" w:type="dxa"/>
            <w:vMerge/>
            <w:vAlign w:val="center"/>
          </w:tcPr>
          <w:p w14:paraId="3EF656D3" w14:textId="77777777" w:rsidR="002A16F1" w:rsidRPr="00DD743C" w:rsidRDefault="002A16F1" w:rsidP="00423E07">
            <w:pPr>
              <w:jc w:val="center"/>
              <w:rPr>
                <w:rFonts w:ascii="Times New Roman" w:eastAsia="標楷體" w:hAnsi="Times New Roman" w:cs="Times New Roman"/>
                <w:color w:val="000000" w:themeColor="text1"/>
                <w:sz w:val="24"/>
                <w:szCs w:val="24"/>
              </w:rPr>
            </w:pPr>
          </w:p>
        </w:tc>
        <w:tc>
          <w:tcPr>
            <w:tcW w:w="3969" w:type="dxa"/>
            <w:gridSpan w:val="2"/>
            <w:vAlign w:val="center"/>
          </w:tcPr>
          <w:p w14:paraId="0B6DADF4" w14:textId="0A7484B8" w:rsidR="002A16F1" w:rsidRPr="00DD743C" w:rsidRDefault="002A16F1" w:rsidP="00423E07">
            <w:pPr>
              <w:jc w:val="both"/>
              <w:rPr>
                <w:rFonts w:ascii="Times New Roman" w:eastAsia="標楷體" w:hAnsi="Times New Roman" w:cs="Times New Roman"/>
                <w:color w:val="000000" w:themeColor="text1"/>
                <w:sz w:val="24"/>
                <w:szCs w:val="24"/>
              </w:rPr>
            </w:pPr>
            <w:r w:rsidRPr="00DD743C">
              <w:rPr>
                <w:rFonts w:ascii="Times New Roman" w:eastAsia="標楷體" w:hAnsi="Times New Roman" w:cs="Times New Roman"/>
                <w:color w:val="000000" w:themeColor="text1"/>
                <w:sz w:val="24"/>
                <w:szCs w:val="24"/>
              </w:rPr>
              <w:t>□</w:t>
            </w:r>
            <w:r w:rsidRPr="00DD743C">
              <w:rPr>
                <w:rFonts w:ascii="Times New Roman" w:eastAsia="標楷體" w:hAnsi="Times New Roman" w:cs="Times New Roman" w:hint="eastAsia"/>
                <w:color w:val="000000" w:themeColor="text1"/>
                <w:sz w:val="24"/>
                <w:szCs w:val="24"/>
              </w:rPr>
              <w:t xml:space="preserve"> F</w:t>
            </w:r>
            <w:r w:rsidRPr="00DD743C">
              <w:rPr>
                <w:rFonts w:ascii="Times New Roman" w:eastAsia="標楷體" w:hAnsi="Times New Roman" w:cs="Times New Roman"/>
                <w:color w:val="000000" w:themeColor="text1"/>
                <w:sz w:val="24"/>
                <w:szCs w:val="24"/>
              </w:rPr>
              <w:t>ail</w:t>
            </w:r>
            <w:bookmarkStart w:id="0" w:name="_GoBack"/>
            <w:bookmarkEnd w:id="0"/>
          </w:p>
        </w:tc>
      </w:tr>
      <w:tr w:rsidR="009C59F6" w:rsidRPr="00DD743C" w14:paraId="1CFCB413" w14:textId="77777777" w:rsidTr="00056741">
        <w:trPr>
          <w:trHeight w:val="1310"/>
        </w:trPr>
        <w:tc>
          <w:tcPr>
            <w:tcW w:w="4961" w:type="dxa"/>
            <w:vMerge/>
            <w:vAlign w:val="center"/>
          </w:tcPr>
          <w:p w14:paraId="28B0BE08" w14:textId="77777777" w:rsidR="009C59F6" w:rsidRPr="00DD743C" w:rsidRDefault="009C59F6" w:rsidP="00423E07">
            <w:pPr>
              <w:rPr>
                <w:rFonts w:ascii="Times New Roman" w:eastAsia="標楷體" w:hAnsi="Times New Roman" w:cs="Times New Roman"/>
                <w:color w:val="000000" w:themeColor="text1"/>
                <w:sz w:val="24"/>
                <w:szCs w:val="24"/>
                <w:lang w:eastAsia="zh-HK"/>
              </w:rPr>
            </w:pPr>
          </w:p>
        </w:tc>
        <w:tc>
          <w:tcPr>
            <w:tcW w:w="3969" w:type="dxa"/>
            <w:gridSpan w:val="2"/>
          </w:tcPr>
          <w:p w14:paraId="3573226E" w14:textId="134F284F" w:rsidR="009C59F6" w:rsidRPr="002A16F1" w:rsidRDefault="00FA6643" w:rsidP="00423E07">
            <w:pPr>
              <w:rPr>
                <w:rFonts w:ascii="Times New Roman" w:eastAsia="標楷體" w:hAnsi="Times New Roman" w:cs="Times New Roman"/>
                <w:color w:val="000000" w:themeColor="text1"/>
                <w:sz w:val="22"/>
                <w:szCs w:val="22"/>
              </w:rPr>
            </w:pPr>
            <w:r w:rsidRPr="00DD743C">
              <w:rPr>
                <w:rFonts w:ascii="Times New Roman" w:eastAsia="標楷體" w:hAnsi="Times New Roman" w:cs="Times New Roman" w:hint="eastAsia"/>
                <w:color w:val="000000" w:themeColor="text1"/>
                <w:sz w:val="22"/>
                <w:szCs w:val="22"/>
              </w:rPr>
              <w:t xml:space="preserve">Signature by the Head of </w:t>
            </w:r>
            <w:r w:rsidR="000E3481" w:rsidRPr="00DD743C">
              <w:rPr>
                <w:rFonts w:ascii="Times New Roman" w:eastAsia="標楷體" w:hAnsi="Times New Roman" w:cs="Times New Roman" w:hint="eastAsia"/>
                <w:color w:val="000000" w:themeColor="text1"/>
                <w:sz w:val="22"/>
                <w:szCs w:val="22"/>
              </w:rPr>
              <w:t>D</w:t>
            </w:r>
            <w:r w:rsidR="000E3481" w:rsidRPr="00DD743C">
              <w:rPr>
                <w:rFonts w:ascii="Times New Roman" w:eastAsia="標楷體" w:hAnsi="Times New Roman" w:cs="Times New Roman"/>
                <w:color w:val="000000" w:themeColor="text1"/>
                <w:sz w:val="22"/>
                <w:szCs w:val="22"/>
              </w:rPr>
              <w:t>epartment (</w:t>
            </w:r>
            <w:r w:rsidR="00920656" w:rsidRPr="00DD743C">
              <w:rPr>
                <w:rFonts w:ascii="Times New Roman" w:eastAsia="標楷體" w:hAnsi="Times New Roman" w:cs="Times New Roman"/>
                <w:color w:val="000000" w:themeColor="text1"/>
                <w:sz w:val="22"/>
                <w:szCs w:val="22"/>
              </w:rPr>
              <w:t xml:space="preserve">or </w:t>
            </w:r>
            <w:r w:rsidR="00874B00" w:rsidRPr="00DD743C">
              <w:rPr>
                <w:rFonts w:ascii="Times New Roman" w:eastAsia="標楷體" w:hAnsi="Times New Roman" w:cs="Times New Roman" w:hint="eastAsia"/>
                <w:color w:val="000000" w:themeColor="text1"/>
                <w:sz w:val="22"/>
                <w:szCs w:val="22"/>
              </w:rPr>
              <w:t>Master P</w:t>
            </w:r>
            <w:r w:rsidR="000E3481" w:rsidRPr="00DD743C">
              <w:rPr>
                <w:rFonts w:ascii="Times New Roman" w:eastAsia="標楷體" w:hAnsi="Times New Roman" w:cs="Times New Roman"/>
                <w:color w:val="000000" w:themeColor="text1"/>
                <w:sz w:val="22"/>
                <w:szCs w:val="22"/>
              </w:rPr>
              <w:t xml:space="preserve">rogram) </w:t>
            </w:r>
          </w:p>
        </w:tc>
      </w:tr>
    </w:tbl>
    <w:p w14:paraId="2594F5C6" w14:textId="77777777" w:rsidR="009C59F6" w:rsidRPr="002A16F1" w:rsidRDefault="009C59F6" w:rsidP="00685C5E">
      <w:pPr>
        <w:rPr>
          <w:rFonts w:ascii="Times New Roman" w:eastAsia="標楷體" w:hAnsi="Times New Roman" w:cs="Times New Roman"/>
          <w:color w:val="000000" w:themeColor="text1"/>
          <w:sz w:val="24"/>
          <w:szCs w:val="24"/>
        </w:rPr>
      </w:pPr>
    </w:p>
    <w:sectPr w:rsidR="009C59F6" w:rsidRPr="002A16F1" w:rsidSect="00FA6643">
      <w:pgSz w:w="11906" w:h="16838"/>
      <w:pgMar w:top="720" w:right="1800" w:bottom="720" w:left="1800" w:header="850" w:footer="994"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A09613" w16cid:durableId="21C712E0"/>
  <w16cid:commentId w16cid:paraId="44DE2AED" w16cid:durableId="21C33680"/>
  <w16cid:commentId w16cid:paraId="33826321" w16cid:durableId="21C712B3"/>
  <w16cid:commentId w16cid:paraId="69CFC83C" w16cid:durableId="21C33A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0F878" w14:textId="77777777" w:rsidR="00677738" w:rsidRDefault="00677738" w:rsidP="001A6ED5">
      <w:pPr>
        <w:spacing w:after="0" w:line="240" w:lineRule="auto"/>
      </w:pPr>
      <w:r>
        <w:separator/>
      </w:r>
    </w:p>
  </w:endnote>
  <w:endnote w:type="continuationSeparator" w:id="0">
    <w:p w14:paraId="5A2BBED3" w14:textId="77777777" w:rsidR="00677738" w:rsidRDefault="00677738" w:rsidP="001A6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B65B8" w14:textId="77777777" w:rsidR="00677738" w:rsidRDefault="00677738" w:rsidP="001A6ED5">
      <w:pPr>
        <w:spacing w:after="0" w:line="240" w:lineRule="auto"/>
      </w:pPr>
      <w:r>
        <w:separator/>
      </w:r>
    </w:p>
  </w:footnote>
  <w:footnote w:type="continuationSeparator" w:id="0">
    <w:p w14:paraId="2E19E751" w14:textId="77777777" w:rsidR="00677738" w:rsidRDefault="00677738" w:rsidP="001A6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50F3E"/>
    <w:multiLevelType w:val="hybridMultilevel"/>
    <w:tmpl w:val="8E7EE21E"/>
    <w:lvl w:ilvl="0" w:tplc="D2C0A8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E617CF4"/>
    <w:multiLevelType w:val="hybridMultilevel"/>
    <w:tmpl w:val="C1D221BE"/>
    <w:lvl w:ilvl="0" w:tplc="67F8FD5E">
      <w:start w:val="1"/>
      <w:numFmt w:val="taiwaneseCountingThousand"/>
      <w:lvlText w:val="%1、"/>
      <w:lvlJc w:val="left"/>
      <w:pPr>
        <w:ind w:left="906" w:hanging="480"/>
      </w:pPr>
      <w:rPr>
        <w:sz w:val="28"/>
        <w:szCs w:val="28"/>
      </w:rPr>
    </w:lvl>
    <w:lvl w:ilvl="1" w:tplc="55A2C37C">
      <w:start w:val="1"/>
      <w:numFmt w:val="taiwaneseCountingThousand"/>
      <w:lvlText w:val="(%2)"/>
      <w:lvlJc w:val="left"/>
      <w:pPr>
        <w:ind w:left="960" w:hanging="480"/>
      </w:pPr>
      <w:rPr>
        <w:rFonts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D035731"/>
    <w:multiLevelType w:val="hybridMultilevel"/>
    <w:tmpl w:val="C9E4A7D2"/>
    <w:lvl w:ilvl="0" w:tplc="E33031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9911088"/>
    <w:multiLevelType w:val="hybridMultilevel"/>
    <w:tmpl w:val="B89254AA"/>
    <w:lvl w:ilvl="0" w:tplc="5ED0EE42">
      <w:start w:val="1"/>
      <w:numFmt w:val="bullet"/>
      <w:pStyle w:val="a"/>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DDD"/>
    <w:rsid w:val="00012E95"/>
    <w:rsid w:val="00017821"/>
    <w:rsid w:val="00020833"/>
    <w:rsid w:val="00030536"/>
    <w:rsid w:val="000344D3"/>
    <w:rsid w:val="00044E1D"/>
    <w:rsid w:val="00054232"/>
    <w:rsid w:val="000555ED"/>
    <w:rsid w:val="00056741"/>
    <w:rsid w:val="0006495A"/>
    <w:rsid w:val="000668C4"/>
    <w:rsid w:val="00076046"/>
    <w:rsid w:val="000769CC"/>
    <w:rsid w:val="0007746F"/>
    <w:rsid w:val="0008657B"/>
    <w:rsid w:val="000A4A92"/>
    <w:rsid w:val="000B3B68"/>
    <w:rsid w:val="000D6496"/>
    <w:rsid w:val="000E3481"/>
    <w:rsid w:val="000E5772"/>
    <w:rsid w:val="001049F1"/>
    <w:rsid w:val="00111E70"/>
    <w:rsid w:val="0011768D"/>
    <w:rsid w:val="0014415D"/>
    <w:rsid w:val="00151694"/>
    <w:rsid w:val="0015178C"/>
    <w:rsid w:val="0015494C"/>
    <w:rsid w:val="00192DD8"/>
    <w:rsid w:val="001A6ED5"/>
    <w:rsid w:val="001C17A1"/>
    <w:rsid w:val="001C6F57"/>
    <w:rsid w:val="00223577"/>
    <w:rsid w:val="00237E46"/>
    <w:rsid w:val="00244110"/>
    <w:rsid w:val="00275688"/>
    <w:rsid w:val="00286BAB"/>
    <w:rsid w:val="002A16F1"/>
    <w:rsid w:val="002B1645"/>
    <w:rsid w:val="002B304E"/>
    <w:rsid w:val="002C3D15"/>
    <w:rsid w:val="002D33AC"/>
    <w:rsid w:val="002D69BF"/>
    <w:rsid w:val="002E3CD3"/>
    <w:rsid w:val="002E70F1"/>
    <w:rsid w:val="002F7984"/>
    <w:rsid w:val="0031589D"/>
    <w:rsid w:val="00333E06"/>
    <w:rsid w:val="003358E1"/>
    <w:rsid w:val="00350ED4"/>
    <w:rsid w:val="00357A35"/>
    <w:rsid w:val="003661DD"/>
    <w:rsid w:val="0037160E"/>
    <w:rsid w:val="00371BA0"/>
    <w:rsid w:val="00394FA0"/>
    <w:rsid w:val="003A7E1B"/>
    <w:rsid w:val="003B1F62"/>
    <w:rsid w:val="003B2E45"/>
    <w:rsid w:val="003C019D"/>
    <w:rsid w:val="003C4176"/>
    <w:rsid w:val="00405E5E"/>
    <w:rsid w:val="00432008"/>
    <w:rsid w:val="00435B1E"/>
    <w:rsid w:val="004367AC"/>
    <w:rsid w:val="00446028"/>
    <w:rsid w:val="004674BF"/>
    <w:rsid w:val="00471E42"/>
    <w:rsid w:val="00482259"/>
    <w:rsid w:val="004A7D20"/>
    <w:rsid w:val="004B0AD1"/>
    <w:rsid w:val="004D569F"/>
    <w:rsid w:val="004F467B"/>
    <w:rsid w:val="00502DF0"/>
    <w:rsid w:val="00505FAA"/>
    <w:rsid w:val="005624E6"/>
    <w:rsid w:val="0056348E"/>
    <w:rsid w:val="005675AF"/>
    <w:rsid w:val="0058029D"/>
    <w:rsid w:val="00583A3F"/>
    <w:rsid w:val="005B780B"/>
    <w:rsid w:val="005E3DE3"/>
    <w:rsid w:val="005F70CB"/>
    <w:rsid w:val="006153BA"/>
    <w:rsid w:val="0061740D"/>
    <w:rsid w:val="00617B42"/>
    <w:rsid w:val="006250B7"/>
    <w:rsid w:val="00634189"/>
    <w:rsid w:val="006561E8"/>
    <w:rsid w:val="0066313E"/>
    <w:rsid w:val="00677738"/>
    <w:rsid w:val="00685C5E"/>
    <w:rsid w:val="006A0683"/>
    <w:rsid w:val="006B638B"/>
    <w:rsid w:val="006C1C3E"/>
    <w:rsid w:val="006F78E0"/>
    <w:rsid w:val="00716975"/>
    <w:rsid w:val="00721336"/>
    <w:rsid w:val="00725032"/>
    <w:rsid w:val="00737BD5"/>
    <w:rsid w:val="00745AA5"/>
    <w:rsid w:val="0078126D"/>
    <w:rsid w:val="00783C81"/>
    <w:rsid w:val="00786962"/>
    <w:rsid w:val="00786E15"/>
    <w:rsid w:val="00792A4B"/>
    <w:rsid w:val="007A5796"/>
    <w:rsid w:val="007A646D"/>
    <w:rsid w:val="007B1DDD"/>
    <w:rsid w:val="008066A3"/>
    <w:rsid w:val="00874B00"/>
    <w:rsid w:val="008818CB"/>
    <w:rsid w:val="008A47C7"/>
    <w:rsid w:val="008B0D78"/>
    <w:rsid w:val="008C4B32"/>
    <w:rsid w:val="008E0678"/>
    <w:rsid w:val="008E07F3"/>
    <w:rsid w:val="008E3B78"/>
    <w:rsid w:val="00900759"/>
    <w:rsid w:val="00906B84"/>
    <w:rsid w:val="00920656"/>
    <w:rsid w:val="00920844"/>
    <w:rsid w:val="009240A0"/>
    <w:rsid w:val="00925DE0"/>
    <w:rsid w:val="00934B3C"/>
    <w:rsid w:val="00946091"/>
    <w:rsid w:val="009549FF"/>
    <w:rsid w:val="00955F86"/>
    <w:rsid w:val="0099534B"/>
    <w:rsid w:val="009A28B6"/>
    <w:rsid w:val="009A34FE"/>
    <w:rsid w:val="009C3BCB"/>
    <w:rsid w:val="009C59F6"/>
    <w:rsid w:val="009E06BE"/>
    <w:rsid w:val="009E3968"/>
    <w:rsid w:val="00A052E9"/>
    <w:rsid w:val="00A45048"/>
    <w:rsid w:val="00A50174"/>
    <w:rsid w:val="00A56584"/>
    <w:rsid w:val="00A700CE"/>
    <w:rsid w:val="00A701AF"/>
    <w:rsid w:val="00A77B18"/>
    <w:rsid w:val="00A838B0"/>
    <w:rsid w:val="00A8413A"/>
    <w:rsid w:val="00A86CB6"/>
    <w:rsid w:val="00AA7B8C"/>
    <w:rsid w:val="00AB252C"/>
    <w:rsid w:val="00AD0D4F"/>
    <w:rsid w:val="00AF26B6"/>
    <w:rsid w:val="00AF45E6"/>
    <w:rsid w:val="00B13AD3"/>
    <w:rsid w:val="00B149EB"/>
    <w:rsid w:val="00B458E5"/>
    <w:rsid w:val="00B87000"/>
    <w:rsid w:val="00BB6641"/>
    <w:rsid w:val="00BB7320"/>
    <w:rsid w:val="00BC1733"/>
    <w:rsid w:val="00BD3633"/>
    <w:rsid w:val="00BE116C"/>
    <w:rsid w:val="00BE43B0"/>
    <w:rsid w:val="00BE74BD"/>
    <w:rsid w:val="00C022EB"/>
    <w:rsid w:val="00C17EC9"/>
    <w:rsid w:val="00C7005B"/>
    <w:rsid w:val="00CA28BA"/>
    <w:rsid w:val="00CA3F7A"/>
    <w:rsid w:val="00CE56A6"/>
    <w:rsid w:val="00CF0CCF"/>
    <w:rsid w:val="00D17C6C"/>
    <w:rsid w:val="00D3007B"/>
    <w:rsid w:val="00D367D7"/>
    <w:rsid w:val="00D77A10"/>
    <w:rsid w:val="00D8170A"/>
    <w:rsid w:val="00D81D39"/>
    <w:rsid w:val="00D9074E"/>
    <w:rsid w:val="00DA5987"/>
    <w:rsid w:val="00DD743C"/>
    <w:rsid w:val="00DE519C"/>
    <w:rsid w:val="00DE5312"/>
    <w:rsid w:val="00DF32BA"/>
    <w:rsid w:val="00DF770C"/>
    <w:rsid w:val="00E10C25"/>
    <w:rsid w:val="00E13412"/>
    <w:rsid w:val="00E304E1"/>
    <w:rsid w:val="00E4578D"/>
    <w:rsid w:val="00E4670C"/>
    <w:rsid w:val="00E46F95"/>
    <w:rsid w:val="00E76FA3"/>
    <w:rsid w:val="00E8205C"/>
    <w:rsid w:val="00E831B5"/>
    <w:rsid w:val="00E83E29"/>
    <w:rsid w:val="00E90B36"/>
    <w:rsid w:val="00E9547C"/>
    <w:rsid w:val="00EC4C01"/>
    <w:rsid w:val="00EF73AA"/>
    <w:rsid w:val="00F13750"/>
    <w:rsid w:val="00F146DF"/>
    <w:rsid w:val="00F14C6C"/>
    <w:rsid w:val="00F316AE"/>
    <w:rsid w:val="00F47FCD"/>
    <w:rsid w:val="00F5641D"/>
    <w:rsid w:val="00FA337D"/>
    <w:rsid w:val="00FA3E04"/>
    <w:rsid w:val="00FA6643"/>
    <w:rsid w:val="00FC6B8C"/>
    <w:rsid w:val="00FD560E"/>
    <w:rsid w:val="00FE7F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86D79"/>
  <w15:docId w15:val="{1A25697C-FD04-44E5-90A2-87CC0D2D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700CE"/>
    <w:rPr>
      <w:iCs/>
      <w:sz w:val="21"/>
      <w:szCs w:val="21"/>
    </w:rPr>
  </w:style>
  <w:style w:type="paragraph" w:styleId="1">
    <w:name w:val="heading 1"/>
    <w:basedOn w:val="a0"/>
    <w:next w:val="a0"/>
    <w:link w:val="10"/>
    <w:uiPriority w:val="9"/>
    <w:qFormat/>
    <w:rsid w:val="00A052E9"/>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color w:val="FFFFFF"/>
      <w:sz w:val="28"/>
      <w:szCs w:val="38"/>
    </w:rPr>
  </w:style>
  <w:style w:type="paragraph" w:styleId="2">
    <w:name w:val="heading 2"/>
    <w:basedOn w:val="a0"/>
    <w:next w:val="a0"/>
    <w:link w:val="20"/>
    <w:uiPriority w:val="9"/>
    <w:unhideWhenUsed/>
    <w:qFormat/>
    <w:rsid w:val="00A052E9"/>
    <w:pPr>
      <w:spacing w:before="200" w:after="60" w:line="240" w:lineRule="auto"/>
      <w:contextualSpacing/>
      <w:outlineLvl w:val="1"/>
    </w:pPr>
    <w:rPr>
      <w:rFonts w:asciiTheme="majorHAnsi" w:eastAsiaTheme="majorEastAsia" w:hAnsiTheme="majorHAnsi" w:cstheme="majorBidi"/>
      <w:b/>
      <w:b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3">
    <w:name w:val="heading 3"/>
    <w:basedOn w:val="a0"/>
    <w:next w:val="a0"/>
    <w:link w:val="30"/>
    <w:uiPriority w:val="9"/>
    <w:semiHidden/>
    <w:unhideWhenUsed/>
    <w:qFormat/>
    <w:rsid w:val="00A052E9"/>
    <w:pPr>
      <w:spacing w:before="200" w:after="100" w:line="240" w:lineRule="auto"/>
      <w:contextualSpacing/>
      <w:outlineLvl w:val="2"/>
    </w:pPr>
    <w:rPr>
      <w:rFonts w:asciiTheme="majorHAnsi" w:eastAsiaTheme="majorEastAsia" w:hAnsiTheme="majorHAnsi" w:cstheme="majorBidi"/>
      <w:b/>
      <w:bCs/>
      <w:smallCaps/>
      <w:color w:val="943634" w:themeColor="accent2" w:themeShade="BF"/>
      <w:spacing w:val="24"/>
      <w:sz w:val="28"/>
      <w:szCs w:val="22"/>
    </w:rPr>
  </w:style>
  <w:style w:type="paragraph" w:styleId="4">
    <w:name w:val="heading 4"/>
    <w:basedOn w:val="a0"/>
    <w:next w:val="a0"/>
    <w:link w:val="40"/>
    <w:uiPriority w:val="9"/>
    <w:semiHidden/>
    <w:unhideWhenUsed/>
    <w:qFormat/>
    <w:rsid w:val="00A052E9"/>
    <w:pPr>
      <w:spacing w:before="200" w:after="100" w:line="240" w:lineRule="auto"/>
      <w:contextualSpacing/>
      <w:outlineLvl w:val="3"/>
    </w:pPr>
    <w:rPr>
      <w:rFonts w:asciiTheme="majorHAnsi" w:eastAsiaTheme="majorEastAsia" w:hAnsiTheme="majorHAnsi" w:cstheme="majorBidi"/>
      <w:b/>
      <w:bCs/>
      <w:color w:val="365F91" w:themeColor="accent1" w:themeShade="BF"/>
      <w:sz w:val="24"/>
      <w:szCs w:val="22"/>
    </w:rPr>
  </w:style>
  <w:style w:type="paragraph" w:styleId="5">
    <w:name w:val="heading 5"/>
    <w:basedOn w:val="a0"/>
    <w:next w:val="a0"/>
    <w:link w:val="50"/>
    <w:uiPriority w:val="9"/>
    <w:semiHidden/>
    <w:unhideWhenUsed/>
    <w:qFormat/>
    <w:rsid w:val="00A052E9"/>
    <w:pPr>
      <w:spacing w:before="200" w:after="100" w:line="240" w:lineRule="auto"/>
      <w:contextualSpacing/>
      <w:outlineLvl w:val="4"/>
    </w:pPr>
    <w:rPr>
      <w:rFonts w:asciiTheme="majorHAnsi" w:eastAsiaTheme="majorEastAsia" w:hAnsiTheme="majorHAnsi" w:cstheme="majorBidi"/>
      <w:bCs/>
      <w:caps/>
      <w:color w:val="943634" w:themeColor="accent2" w:themeShade="BF"/>
      <w:sz w:val="22"/>
      <w:szCs w:val="22"/>
    </w:rPr>
  </w:style>
  <w:style w:type="paragraph" w:styleId="6">
    <w:name w:val="heading 6"/>
    <w:basedOn w:val="a0"/>
    <w:next w:val="a0"/>
    <w:link w:val="60"/>
    <w:uiPriority w:val="9"/>
    <w:semiHidden/>
    <w:unhideWhenUsed/>
    <w:qFormat/>
    <w:rsid w:val="00A052E9"/>
    <w:pPr>
      <w:spacing w:before="200" w:after="100" w:line="240" w:lineRule="auto"/>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semiHidden/>
    <w:unhideWhenUsed/>
    <w:qFormat/>
    <w:rsid w:val="00A052E9"/>
    <w:pP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semiHidden/>
    <w:unhideWhenUsed/>
    <w:qFormat/>
    <w:rsid w:val="00A052E9"/>
    <w:pPr>
      <w:spacing w:before="200" w:after="100" w:line="240" w:lineRule="auto"/>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A052E9"/>
    <w:pPr>
      <w:spacing w:before="200" w:after="100" w:line="240" w:lineRule="auto"/>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A052E9"/>
    <w:rPr>
      <w:rFonts w:asciiTheme="majorHAnsi" w:hAnsiTheme="majorHAnsi"/>
      <w:iCs/>
      <w:color w:val="FFFFFF"/>
      <w:sz w:val="28"/>
      <w:szCs w:val="38"/>
      <w:shd w:val="clear" w:color="auto" w:fill="4F81BD" w:themeFill="accent1"/>
    </w:rPr>
  </w:style>
  <w:style w:type="character" w:customStyle="1" w:styleId="20">
    <w:name w:val="標題 2 字元"/>
    <w:basedOn w:val="a1"/>
    <w:link w:val="2"/>
    <w:uiPriority w:val="9"/>
    <w:rsid w:val="00A052E9"/>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30">
    <w:name w:val="標題 3 字元"/>
    <w:basedOn w:val="a1"/>
    <w:link w:val="3"/>
    <w:uiPriority w:val="9"/>
    <w:semiHidden/>
    <w:rsid w:val="00A052E9"/>
    <w:rPr>
      <w:rFonts w:asciiTheme="majorHAnsi" w:eastAsiaTheme="majorEastAsia" w:hAnsiTheme="majorHAnsi" w:cstheme="majorBidi"/>
      <w:b/>
      <w:bCs/>
      <w:iCs/>
      <w:smallCaps/>
      <w:color w:val="943634" w:themeColor="accent2" w:themeShade="BF"/>
      <w:spacing w:val="24"/>
      <w:sz w:val="28"/>
    </w:rPr>
  </w:style>
  <w:style w:type="character" w:customStyle="1" w:styleId="40">
    <w:name w:val="標題 4 字元"/>
    <w:basedOn w:val="a1"/>
    <w:link w:val="4"/>
    <w:uiPriority w:val="9"/>
    <w:semiHidden/>
    <w:rsid w:val="00A052E9"/>
    <w:rPr>
      <w:rFonts w:asciiTheme="majorHAnsi" w:eastAsiaTheme="majorEastAsia" w:hAnsiTheme="majorHAnsi" w:cstheme="majorBidi"/>
      <w:b/>
      <w:bCs/>
      <w:iCs/>
      <w:color w:val="365F91" w:themeColor="accent1" w:themeShade="BF"/>
      <w:sz w:val="24"/>
    </w:rPr>
  </w:style>
  <w:style w:type="character" w:customStyle="1" w:styleId="50">
    <w:name w:val="標題 5 字元"/>
    <w:basedOn w:val="a1"/>
    <w:link w:val="5"/>
    <w:uiPriority w:val="9"/>
    <w:semiHidden/>
    <w:rsid w:val="00A052E9"/>
    <w:rPr>
      <w:rFonts w:asciiTheme="majorHAnsi" w:eastAsiaTheme="majorEastAsia" w:hAnsiTheme="majorHAnsi" w:cstheme="majorBidi"/>
      <w:bCs/>
      <w:iCs/>
      <w:caps/>
      <w:color w:val="943634" w:themeColor="accent2" w:themeShade="BF"/>
    </w:rPr>
  </w:style>
  <w:style w:type="character" w:customStyle="1" w:styleId="60">
    <w:name w:val="標題 6 字元"/>
    <w:basedOn w:val="a1"/>
    <w:link w:val="6"/>
    <w:uiPriority w:val="9"/>
    <w:semiHidden/>
    <w:rsid w:val="00A052E9"/>
    <w:rPr>
      <w:rFonts w:asciiTheme="majorHAnsi" w:eastAsiaTheme="majorEastAsia" w:hAnsiTheme="majorHAnsi" w:cstheme="majorBidi"/>
      <w:iCs/>
      <w:color w:val="365F91" w:themeColor="accent1" w:themeShade="BF"/>
    </w:rPr>
  </w:style>
  <w:style w:type="character" w:customStyle="1" w:styleId="70">
    <w:name w:val="標題 7 字元"/>
    <w:basedOn w:val="a1"/>
    <w:link w:val="7"/>
    <w:uiPriority w:val="9"/>
    <w:semiHidden/>
    <w:rsid w:val="00A052E9"/>
    <w:rPr>
      <w:rFonts w:asciiTheme="majorHAnsi" w:eastAsiaTheme="majorEastAsia" w:hAnsiTheme="majorHAnsi" w:cstheme="majorBidi"/>
      <w:iCs/>
      <w:color w:val="943634" w:themeColor="accent2" w:themeShade="BF"/>
    </w:rPr>
  </w:style>
  <w:style w:type="character" w:customStyle="1" w:styleId="80">
    <w:name w:val="標題 8 字元"/>
    <w:basedOn w:val="a1"/>
    <w:link w:val="8"/>
    <w:uiPriority w:val="9"/>
    <w:semiHidden/>
    <w:rsid w:val="00A052E9"/>
    <w:rPr>
      <w:rFonts w:asciiTheme="majorHAnsi" w:eastAsiaTheme="majorEastAsia" w:hAnsiTheme="majorHAnsi" w:cstheme="majorBidi"/>
      <w:iCs/>
      <w:color w:val="4F81BD" w:themeColor="accent1"/>
    </w:rPr>
  </w:style>
  <w:style w:type="character" w:customStyle="1" w:styleId="90">
    <w:name w:val="標題 9 字元"/>
    <w:basedOn w:val="a1"/>
    <w:link w:val="9"/>
    <w:uiPriority w:val="9"/>
    <w:semiHidden/>
    <w:rsid w:val="00A052E9"/>
    <w:rPr>
      <w:rFonts w:asciiTheme="majorHAnsi" w:eastAsiaTheme="majorEastAsia" w:hAnsiTheme="majorHAnsi" w:cstheme="majorBidi"/>
      <w:iCs/>
      <w:smallCaps/>
      <w:color w:val="C0504D" w:themeColor="accent2"/>
      <w:sz w:val="20"/>
      <w:szCs w:val="21"/>
    </w:rPr>
  </w:style>
  <w:style w:type="paragraph" w:styleId="a4">
    <w:name w:val="caption"/>
    <w:basedOn w:val="a0"/>
    <w:next w:val="a0"/>
    <w:uiPriority w:val="35"/>
    <w:semiHidden/>
    <w:unhideWhenUsed/>
    <w:qFormat/>
    <w:rsid w:val="00A052E9"/>
    <w:rPr>
      <w:b/>
      <w:bCs/>
      <w:color w:val="943634" w:themeColor="accent2" w:themeShade="BF"/>
      <w:sz w:val="18"/>
      <w:szCs w:val="18"/>
    </w:rPr>
  </w:style>
  <w:style w:type="paragraph" w:styleId="a5">
    <w:name w:val="Title"/>
    <w:basedOn w:val="a0"/>
    <w:next w:val="a0"/>
    <w:link w:val="a6"/>
    <w:uiPriority w:val="10"/>
    <w:qFormat/>
    <w:rsid w:val="00A052E9"/>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a6">
    <w:name w:val="標題 字元"/>
    <w:basedOn w:val="a1"/>
    <w:link w:val="a5"/>
    <w:uiPriority w:val="10"/>
    <w:rsid w:val="00A052E9"/>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a7">
    <w:name w:val="Subtitle"/>
    <w:basedOn w:val="a0"/>
    <w:next w:val="a0"/>
    <w:link w:val="a8"/>
    <w:uiPriority w:val="11"/>
    <w:qFormat/>
    <w:rsid w:val="00A052E9"/>
    <w:pPr>
      <w:spacing w:before="200" w:after="360" w:line="240" w:lineRule="auto"/>
    </w:pPr>
    <w:rPr>
      <w:rFonts w:asciiTheme="majorHAnsi" w:eastAsiaTheme="majorEastAsia" w:hAnsiTheme="majorHAnsi" w:cstheme="majorBidi"/>
      <w:color w:val="1F497D" w:themeColor="text2"/>
      <w:spacing w:val="20"/>
      <w:sz w:val="24"/>
      <w:szCs w:val="24"/>
    </w:rPr>
  </w:style>
  <w:style w:type="character" w:customStyle="1" w:styleId="a8">
    <w:name w:val="副標題 字元"/>
    <w:basedOn w:val="a1"/>
    <w:link w:val="a7"/>
    <w:uiPriority w:val="11"/>
    <w:rsid w:val="00A052E9"/>
    <w:rPr>
      <w:rFonts w:asciiTheme="majorHAnsi" w:eastAsiaTheme="majorEastAsia" w:hAnsiTheme="majorHAnsi" w:cstheme="majorBidi"/>
      <w:iCs/>
      <w:color w:val="1F497D" w:themeColor="text2"/>
      <w:spacing w:val="20"/>
      <w:sz w:val="24"/>
      <w:szCs w:val="24"/>
    </w:rPr>
  </w:style>
  <w:style w:type="character" w:styleId="a9">
    <w:name w:val="Strong"/>
    <w:uiPriority w:val="22"/>
    <w:qFormat/>
    <w:rsid w:val="00A052E9"/>
    <w:rPr>
      <w:b/>
      <w:bCs/>
      <w:spacing w:val="0"/>
    </w:rPr>
  </w:style>
  <w:style w:type="character" w:styleId="aa">
    <w:name w:val="Emphasis"/>
    <w:uiPriority w:val="20"/>
    <w:qFormat/>
    <w:rsid w:val="00A052E9"/>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b">
    <w:name w:val="No Spacing"/>
    <w:basedOn w:val="a0"/>
    <w:uiPriority w:val="1"/>
    <w:qFormat/>
    <w:rsid w:val="00A052E9"/>
    <w:pPr>
      <w:spacing w:after="0" w:line="240" w:lineRule="auto"/>
    </w:pPr>
  </w:style>
  <w:style w:type="paragraph" w:styleId="a">
    <w:name w:val="List Paragraph"/>
    <w:basedOn w:val="a0"/>
    <w:uiPriority w:val="34"/>
    <w:qFormat/>
    <w:rsid w:val="00A052E9"/>
    <w:pPr>
      <w:numPr>
        <w:numId w:val="1"/>
      </w:numPr>
      <w:contextualSpacing/>
    </w:pPr>
    <w:rPr>
      <w:sz w:val="22"/>
    </w:rPr>
  </w:style>
  <w:style w:type="paragraph" w:styleId="ac">
    <w:name w:val="Quote"/>
    <w:basedOn w:val="a0"/>
    <w:next w:val="a0"/>
    <w:link w:val="ad"/>
    <w:uiPriority w:val="29"/>
    <w:qFormat/>
    <w:rsid w:val="00A052E9"/>
    <w:rPr>
      <w:b/>
      <w:i/>
      <w:color w:val="C0504D" w:themeColor="accent2"/>
      <w:sz w:val="24"/>
    </w:rPr>
  </w:style>
  <w:style w:type="character" w:customStyle="1" w:styleId="ad">
    <w:name w:val="引文 字元"/>
    <w:basedOn w:val="a1"/>
    <w:link w:val="ac"/>
    <w:uiPriority w:val="29"/>
    <w:rsid w:val="00A052E9"/>
    <w:rPr>
      <w:b/>
      <w:i/>
      <w:iCs/>
      <w:color w:val="C0504D" w:themeColor="accent2"/>
      <w:sz w:val="24"/>
      <w:szCs w:val="21"/>
    </w:rPr>
  </w:style>
  <w:style w:type="paragraph" w:styleId="ae">
    <w:name w:val="Intense Quote"/>
    <w:basedOn w:val="a0"/>
    <w:next w:val="a0"/>
    <w:link w:val="af"/>
    <w:uiPriority w:val="30"/>
    <w:qFormat/>
    <w:rsid w:val="00A052E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color w:val="C0504D" w:themeColor="accent2"/>
      <w:sz w:val="20"/>
      <w:szCs w:val="20"/>
    </w:rPr>
  </w:style>
  <w:style w:type="character" w:customStyle="1" w:styleId="af">
    <w:name w:val="鮮明引文 字元"/>
    <w:basedOn w:val="a1"/>
    <w:link w:val="ae"/>
    <w:uiPriority w:val="30"/>
    <w:rsid w:val="00A052E9"/>
    <w:rPr>
      <w:rFonts w:asciiTheme="majorHAnsi" w:eastAsiaTheme="majorEastAsia" w:hAnsiTheme="majorHAnsi" w:cstheme="majorBidi"/>
      <w:b/>
      <w:bCs/>
      <w:i/>
      <w:iCs/>
      <w:color w:val="C0504D" w:themeColor="accent2"/>
      <w:sz w:val="20"/>
      <w:szCs w:val="20"/>
    </w:rPr>
  </w:style>
  <w:style w:type="character" w:styleId="af0">
    <w:name w:val="Subtle Emphasis"/>
    <w:uiPriority w:val="19"/>
    <w:qFormat/>
    <w:rsid w:val="00A052E9"/>
    <w:rPr>
      <w:rFonts w:asciiTheme="majorHAnsi" w:eastAsiaTheme="majorEastAsia" w:hAnsiTheme="majorHAnsi" w:cstheme="majorBidi"/>
      <w:b/>
      <w:i/>
      <w:color w:val="4F81BD" w:themeColor="accent1"/>
    </w:rPr>
  </w:style>
  <w:style w:type="character" w:styleId="af1">
    <w:name w:val="Intense Emphasis"/>
    <w:uiPriority w:val="21"/>
    <w:qFormat/>
    <w:rsid w:val="00A052E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2">
    <w:name w:val="Subtle Reference"/>
    <w:uiPriority w:val="31"/>
    <w:qFormat/>
    <w:rsid w:val="00A052E9"/>
    <w:rPr>
      <w:i/>
      <w:iCs/>
      <w:smallCaps/>
      <w:color w:val="C0504D" w:themeColor="accent2"/>
      <w:u w:color="C0504D" w:themeColor="accent2"/>
    </w:rPr>
  </w:style>
  <w:style w:type="character" w:styleId="af3">
    <w:name w:val="Intense Reference"/>
    <w:uiPriority w:val="32"/>
    <w:qFormat/>
    <w:rsid w:val="00A052E9"/>
    <w:rPr>
      <w:b/>
      <w:bCs/>
      <w:i/>
      <w:iCs/>
      <w:smallCaps/>
      <w:color w:val="C0504D" w:themeColor="accent2"/>
      <w:u w:color="C0504D" w:themeColor="accent2"/>
    </w:rPr>
  </w:style>
  <w:style w:type="character" w:styleId="af4">
    <w:name w:val="Book Title"/>
    <w:uiPriority w:val="33"/>
    <w:qFormat/>
    <w:rsid w:val="00A052E9"/>
    <w:rPr>
      <w:rFonts w:asciiTheme="majorHAnsi" w:eastAsiaTheme="majorEastAsia" w:hAnsiTheme="majorHAnsi" w:cstheme="majorBidi"/>
      <w:b/>
      <w:bCs/>
      <w:smallCaps/>
      <w:color w:val="C0504D" w:themeColor="accent2"/>
      <w:u w:val="single"/>
    </w:rPr>
  </w:style>
  <w:style w:type="paragraph" w:styleId="af5">
    <w:name w:val="TOC Heading"/>
    <w:basedOn w:val="1"/>
    <w:next w:val="a0"/>
    <w:uiPriority w:val="39"/>
    <w:semiHidden/>
    <w:unhideWhenUsed/>
    <w:qFormat/>
    <w:rsid w:val="00A052E9"/>
    <w:pPr>
      <w:outlineLvl w:val="9"/>
    </w:pPr>
  </w:style>
  <w:style w:type="table" w:styleId="af6">
    <w:name w:val="Table Grid"/>
    <w:basedOn w:val="a2"/>
    <w:uiPriority w:val="59"/>
    <w:rsid w:val="007B1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header"/>
    <w:basedOn w:val="a0"/>
    <w:link w:val="af8"/>
    <w:uiPriority w:val="99"/>
    <w:unhideWhenUsed/>
    <w:rsid w:val="001A6ED5"/>
    <w:pPr>
      <w:tabs>
        <w:tab w:val="center" w:pos="4153"/>
        <w:tab w:val="right" w:pos="8306"/>
      </w:tabs>
      <w:snapToGrid w:val="0"/>
    </w:pPr>
    <w:rPr>
      <w:sz w:val="20"/>
      <w:szCs w:val="20"/>
    </w:rPr>
  </w:style>
  <w:style w:type="character" w:customStyle="1" w:styleId="af8">
    <w:name w:val="頁首 字元"/>
    <w:basedOn w:val="a1"/>
    <w:link w:val="af7"/>
    <w:uiPriority w:val="99"/>
    <w:rsid w:val="001A6ED5"/>
    <w:rPr>
      <w:iCs/>
      <w:sz w:val="20"/>
      <w:szCs w:val="20"/>
    </w:rPr>
  </w:style>
  <w:style w:type="paragraph" w:styleId="af9">
    <w:name w:val="footer"/>
    <w:basedOn w:val="a0"/>
    <w:link w:val="afa"/>
    <w:uiPriority w:val="99"/>
    <w:unhideWhenUsed/>
    <w:rsid w:val="001A6ED5"/>
    <w:pPr>
      <w:tabs>
        <w:tab w:val="center" w:pos="4153"/>
        <w:tab w:val="right" w:pos="8306"/>
      </w:tabs>
      <w:snapToGrid w:val="0"/>
    </w:pPr>
    <w:rPr>
      <w:sz w:val="20"/>
      <w:szCs w:val="20"/>
    </w:rPr>
  </w:style>
  <w:style w:type="character" w:customStyle="1" w:styleId="afa">
    <w:name w:val="頁尾 字元"/>
    <w:basedOn w:val="a1"/>
    <w:link w:val="af9"/>
    <w:uiPriority w:val="99"/>
    <w:rsid w:val="001A6ED5"/>
    <w:rPr>
      <w:iCs/>
      <w:sz w:val="20"/>
      <w:szCs w:val="20"/>
    </w:rPr>
  </w:style>
  <w:style w:type="paragraph" w:styleId="afb">
    <w:name w:val="Balloon Text"/>
    <w:basedOn w:val="a0"/>
    <w:link w:val="afc"/>
    <w:uiPriority w:val="99"/>
    <w:semiHidden/>
    <w:unhideWhenUsed/>
    <w:rsid w:val="00432008"/>
    <w:pPr>
      <w:spacing w:after="0" w:line="240" w:lineRule="auto"/>
    </w:pPr>
    <w:rPr>
      <w:rFonts w:asciiTheme="majorHAnsi" w:eastAsiaTheme="majorEastAsia" w:hAnsiTheme="majorHAnsi" w:cstheme="majorBidi"/>
      <w:sz w:val="18"/>
      <w:szCs w:val="18"/>
    </w:rPr>
  </w:style>
  <w:style w:type="character" w:customStyle="1" w:styleId="afc">
    <w:name w:val="註解方塊文字 字元"/>
    <w:basedOn w:val="a1"/>
    <w:link w:val="afb"/>
    <w:uiPriority w:val="99"/>
    <w:semiHidden/>
    <w:rsid w:val="00432008"/>
    <w:rPr>
      <w:rFonts w:asciiTheme="majorHAnsi" w:eastAsiaTheme="majorEastAsia" w:hAnsiTheme="majorHAnsi" w:cstheme="majorBidi"/>
      <w:iCs/>
      <w:sz w:val="18"/>
      <w:szCs w:val="18"/>
    </w:rPr>
  </w:style>
  <w:style w:type="character" w:styleId="afd">
    <w:name w:val="annotation reference"/>
    <w:basedOn w:val="a1"/>
    <w:uiPriority w:val="99"/>
    <w:semiHidden/>
    <w:unhideWhenUsed/>
    <w:rsid w:val="00CF0CCF"/>
    <w:rPr>
      <w:sz w:val="18"/>
      <w:szCs w:val="18"/>
    </w:rPr>
  </w:style>
  <w:style w:type="paragraph" w:styleId="afe">
    <w:name w:val="annotation text"/>
    <w:basedOn w:val="a0"/>
    <w:link w:val="aff"/>
    <w:uiPriority w:val="99"/>
    <w:semiHidden/>
    <w:unhideWhenUsed/>
    <w:rsid w:val="00CF0CCF"/>
  </w:style>
  <w:style w:type="character" w:customStyle="1" w:styleId="aff">
    <w:name w:val="註解文字 字元"/>
    <w:basedOn w:val="a1"/>
    <w:link w:val="afe"/>
    <w:uiPriority w:val="99"/>
    <w:semiHidden/>
    <w:rsid w:val="00CF0CCF"/>
    <w:rPr>
      <w:iCs/>
      <w:sz w:val="21"/>
      <w:szCs w:val="21"/>
    </w:rPr>
  </w:style>
  <w:style w:type="paragraph" w:styleId="aff0">
    <w:name w:val="annotation subject"/>
    <w:basedOn w:val="afe"/>
    <w:next w:val="afe"/>
    <w:link w:val="aff1"/>
    <w:uiPriority w:val="99"/>
    <w:semiHidden/>
    <w:unhideWhenUsed/>
    <w:rsid w:val="00CF0CCF"/>
    <w:rPr>
      <w:b/>
      <w:bCs/>
    </w:rPr>
  </w:style>
  <w:style w:type="character" w:customStyle="1" w:styleId="aff1">
    <w:name w:val="註解主旨 字元"/>
    <w:basedOn w:val="aff"/>
    <w:link w:val="aff0"/>
    <w:uiPriority w:val="99"/>
    <w:semiHidden/>
    <w:rsid w:val="00CF0CCF"/>
    <w:rPr>
      <w:b/>
      <w:bCs/>
      <w:iCs/>
      <w:sz w:val="21"/>
      <w:szCs w:val="21"/>
    </w:rPr>
  </w:style>
  <w:style w:type="character" w:customStyle="1" w:styleId="st">
    <w:name w:val="st"/>
    <w:basedOn w:val="a1"/>
    <w:rsid w:val="00721336"/>
  </w:style>
  <w:style w:type="character" w:styleId="aff2">
    <w:name w:val="Hyperlink"/>
    <w:basedOn w:val="a1"/>
    <w:uiPriority w:val="99"/>
    <w:unhideWhenUsed/>
    <w:rsid w:val="00020833"/>
    <w:rPr>
      <w:color w:val="0000FF" w:themeColor="hyperlink"/>
      <w:u w:val="single"/>
    </w:rPr>
  </w:style>
  <w:style w:type="character" w:customStyle="1" w:styleId="11">
    <w:name w:val="未解析的提及1"/>
    <w:basedOn w:val="a1"/>
    <w:uiPriority w:val="99"/>
    <w:semiHidden/>
    <w:unhideWhenUsed/>
    <w:rsid w:val="00020833"/>
    <w:rPr>
      <w:color w:val="605E5C"/>
      <w:shd w:val="clear" w:color="auto" w:fill="E1DFDD"/>
    </w:rPr>
  </w:style>
  <w:style w:type="character" w:styleId="aff3">
    <w:name w:val="FollowedHyperlink"/>
    <w:basedOn w:val="a1"/>
    <w:uiPriority w:val="99"/>
    <w:semiHidden/>
    <w:unhideWhenUsed/>
    <w:rsid w:val="00E467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112043">
      <w:bodyDiv w:val="1"/>
      <w:marLeft w:val="0"/>
      <w:marRight w:val="0"/>
      <w:marTop w:val="0"/>
      <w:marBottom w:val="0"/>
      <w:divBdr>
        <w:top w:val="none" w:sz="0" w:space="0" w:color="auto"/>
        <w:left w:val="none" w:sz="0" w:space="0" w:color="auto"/>
        <w:bottom w:val="none" w:sz="0" w:space="0" w:color="auto"/>
        <w:right w:val="none" w:sz="0" w:space="0" w:color="auto"/>
      </w:divBdr>
      <w:divsChild>
        <w:div w:id="748120601">
          <w:marLeft w:val="0"/>
          <w:marRight w:val="0"/>
          <w:marTop w:val="0"/>
          <w:marBottom w:val="0"/>
          <w:divBdr>
            <w:top w:val="none" w:sz="0" w:space="0" w:color="auto"/>
            <w:left w:val="none" w:sz="0" w:space="0" w:color="auto"/>
            <w:bottom w:val="none" w:sz="0" w:space="0" w:color="auto"/>
            <w:right w:val="none" w:sz="0" w:space="0" w:color="auto"/>
          </w:divBdr>
        </w:div>
        <w:div w:id="2058968277">
          <w:marLeft w:val="0"/>
          <w:marRight w:val="0"/>
          <w:marTop w:val="0"/>
          <w:marBottom w:val="0"/>
          <w:divBdr>
            <w:top w:val="none" w:sz="0" w:space="0" w:color="auto"/>
            <w:left w:val="none" w:sz="0" w:space="0" w:color="auto"/>
            <w:bottom w:val="none" w:sz="0" w:space="0" w:color="auto"/>
            <w:right w:val="none" w:sz="0" w:space="0" w:color="auto"/>
          </w:divBdr>
        </w:div>
        <w:div w:id="1928297138">
          <w:marLeft w:val="0"/>
          <w:marRight w:val="0"/>
          <w:marTop w:val="0"/>
          <w:marBottom w:val="0"/>
          <w:divBdr>
            <w:top w:val="none" w:sz="0" w:space="0" w:color="auto"/>
            <w:left w:val="none" w:sz="0" w:space="0" w:color="auto"/>
            <w:bottom w:val="none" w:sz="0" w:space="0" w:color="auto"/>
            <w:right w:val="none" w:sz="0" w:space="0" w:color="auto"/>
          </w:divBdr>
        </w:div>
        <w:div w:id="465468563">
          <w:marLeft w:val="0"/>
          <w:marRight w:val="0"/>
          <w:marTop w:val="0"/>
          <w:marBottom w:val="0"/>
          <w:divBdr>
            <w:top w:val="none" w:sz="0" w:space="0" w:color="auto"/>
            <w:left w:val="none" w:sz="0" w:space="0" w:color="auto"/>
            <w:bottom w:val="none" w:sz="0" w:space="0" w:color="auto"/>
            <w:right w:val="none" w:sz="0" w:space="0" w:color="auto"/>
          </w:divBdr>
        </w:div>
        <w:div w:id="891503024">
          <w:marLeft w:val="0"/>
          <w:marRight w:val="0"/>
          <w:marTop w:val="0"/>
          <w:marBottom w:val="0"/>
          <w:divBdr>
            <w:top w:val="none" w:sz="0" w:space="0" w:color="auto"/>
            <w:left w:val="none" w:sz="0" w:space="0" w:color="auto"/>
            <w:bottom w:val="none" w:sz="0" w:space="0" w:color="auto"/>
            <w:right w:val="none" w:sz="0" w:space="0" w:color="auto"/>
          </w:divBdr>
        </w:div>
      </w:divsChild>
    </w:div>
    <w:div w:id="191250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2</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2020-04-09T03:45:00Z</cp:lastPrinted>
  <dcterms:created xsi:type="dcterms:W3CDTF">2020-01-31T03:45:00Z</dcterms:created>
  <dcterms:modified xsi:type="dcterms:W3CDTF">2020-04-09T04:11:00Z</dcterms:modified>
</cp:coreProperties>
</file>